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E0E35">
        <w:rPr>
          <w:rFonts w:ascii="Times New Roman" w:hAnsi="Times New Roman"/>
          <w:b/>
          <w:sz w:val="96"/>
          <w:szCs w:val="96"/>
        </w:rPr>
        <w:t>STATUT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VIII LICEUM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OGÓLNOKSZTAŁCĄCEGO 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SAMORZĄDOWEGO 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CZĘSTOCHOWIE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E0E35">
        <w:rPr>
          <w:rFonts w:ascii="Times New Roman" w:hAnsi="Times New Roman"/>
          <w:sz w:val="40"/>
          <w:szCs w:val="40"/>
        </w:rPr>
        <w:t>Częstochowa, 13.09.2012r.</w:t>
      </w:r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031E" w:rsidRPr="00E2615A" w:rsidRDefault="00B6031E" w:rsidP="00B6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615A">
        <w:rPr>
          <w:rFonts w:ascii="Times New Roman" w:hAnsi="Times New Roman"/>
          <w:b/>
          <w:sz w:val="36"/>
          <w:szCs w:val="36"/>
        </w:rPr>
        <w:t>STATUT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31E" w:rsidRPr="00E2615A" w:rsidRDefault="00B6031E" w:rsidP="00B60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15A">
        <w:rPr>
          <w:rFonts w:ascii="Times New Roman" w:hAnsi="Times New Roman"/>
          <w:b/>
          <w:sz w:val="28"/>
          <w:szCs w:val="28"/>
        </w:rPr>
        <w:t>PREAMBUŁA: Na mocy ustawy o systemie oświaty z dnia 7 września 1991 r. (</w:t>
      </w:r>
      <w:proofErr w:type="spellStart"/>
      <w:r w:rsidRPr="00E2615A">
        <w:rPr>
          <w:rFonts w:ascii="Times New Roman" w:hAnsi="Times New Roman"/>
          <w:b/>
          <w:sz w:val="28"/>
          <w:szCs w:val="28"/>
        </w:rPr>
        <w:t>Dz.U</w:t>
      </w:r>
      <w:proofErr w:type="spellEnd"/>
      <w:r w:rsidRPr="00E2615A">
        <w:rPr>
          <w:rFonts w:ascii="Times New Roman" w:hAnsi="Times New Roman"/>
          <w:b/>
          <w:sz w:val="28"/>
          <w:szCs w:val="28"/>
        </w:rPr>
        <w:t>. z 1996 r., Nr 67, poz. 329 ze zm.) nadaje się statut o następującej treści:</w:t>
      </w: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31E" w:rsidRPr="00360582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1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Nazwa szkoły: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VIII Liceum Ogólnokształcące Samorządowe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W Częstochowie, ul. J. Kukuczki 30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Ustalona nazwa szkoły jest używana w pełnym brzmieniu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Na pieczęciach i stemplach może być używany czytelny skrót nazwy: 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VIII LO Samorządowe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w Częstochowie</w:t>
      </w:r>
    </w:p>
    <w:p w:rsidR="00B6031E" w:rsidRPr="00360582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2</w:t>
      </w:r>
    </w:p>
    <w:p w:rsidR="00B6031E" w:rsidRPr="00360582" w:rsidRDefault="00B6031E" w:rsidP="00B603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Typ szkoły: trzyletnie liceum ogólnokształcące dla młodzieży, którego ukończenie umożliwia uzyskanie świadectwa dojrzałości po zdaniu egzaminu maturalnego.</w:t>
      </w:r>
    </w:p>
    <w:p w:rsidR="00B6031E" w:rsidRPr="00360582" w:rsidRDefault="00B6031E" w:rsidP="00B60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3</w:t>
      </w:r>
    </w:p>
    <w:p w:rsidR="00B6031E" w:rsidRPr="00360582" w:rsidRDefault="00B6031E" w:rsidP="00B603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Organ prowadzący szkołę: Miasto Częstochowa na prawach powiatu.</w:t>
      </w:r>
    </w:p>
    <w:p w:rsidR="00B6031E" w:rsidRPr="00360582" w:rsidRDefault="00B6031E" w:rsidP="00B60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4</w:t>
      </w:r>
    </w:p>
    <w:p w:rsidR="00B6031E" w:rsidRPr="00360582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Szkoła realizuje następujące cele i zadania: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zdobycie wiedzy i umiejętności niezbędnych do uzyskania świadectwa ukończenia szkoły.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Organizuje proces kształcenia, zgodnie z obowiązującymi przepisami prawa.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absolwentom dokonanie świadomego wyboru dalszego kierunku kształcenia.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Kształtuje środowisko wychowawcze poprzez realizację programu wychowawczego, który sprzyja: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Realizowaniu celów i zasad określonych w ustawie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Kształtowaniu poczucia więzi lokalnych i regionalnych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Rozwojowi samorządności obywatelskiej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uczniom: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Podtrzymywanie tożsamości narodowej, etnicznej, językowej i religijnej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Korzystanie z pomocy psychologicznej i pedagogicznej – zadania te realizuje wychowawca, pedagog szkolny, a w miarę potrzeb inni nauczyciele oraz instytucje współdziałające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Rozwój zainteresowań (wg możliwości szkoły)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Realizowanie indywidualnych programów nauczania oraz ukończenia szkoły </w:t>
      </w:r>
      <w:r>
        <w:rPr>
          <w:rFonts w:ascii="Times New Roman" w:hAnsi="Times New Roman"/>
          <w:sz w:val="24"/>
          <w:szCs w:val="24"/>
        </w:rPr>
        <w:br/>
      </w:r>
      <w:r w:rsidRPr="00360582">
        <w:rPr>
          <w:rFonts w:ascii="Times New Roman" w:hAnsi="Times New Roman"/>
          <w:sz w:val="24"/>
          <w:szCs w:val="24"/>
        </w:rPr>
        <w:t>w skróconym czasie; wnioski w tej sprawie do dyrektora za pośrednictwem wychowawcy składać może zainteresowany uczeń, jego rodzic, wychowawca lub inny nauczyciel uczący zainteresowanego.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Sprawuje opiekę nad uczniami odpowiednio do ich potrzeb oraz możliwości szkoły.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lastRenderedPageBreak/>
        <w:t>Stwarza warunki sprzyjające realizacji celów i zasad określonych w szkolnym programie nauczania.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Szkoła realizuje program profilaktyki, który zapewnia uczniom bezpieczeństwo, ochronę przed wszelkimi formami przemocy fizycznej bądź psychicznej, uzależnieniami, demoralizacją oraz innymi przejawami patologii społecznej.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zapewnia opiekę i pomoc uczniom, którym z przyczyn rozwojowych, rodzinnych lub losowych potrzebna jest pomoc i wsparcie, w tym również pomoc materialną.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wychowawczą rolę rodziny.</w:t>
      </w:r>
    </w:p>
    <w:p w:rsidR="00B6031E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wykonywania zadań z uwzględnieniem optymalnych warunków rozwoju ucznia, zasad bezpieczeństwa oraz pomocy i ochrony zdrowia: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lekcyjnych obowiązkowych i pozalekcyjnych na terenie szkoły – opiekę sprawuje nauczyciel prowadzący zajęcia.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poza terenem szkoły nauczyciel – organizator zajęć.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wycieczkach – nauczyciele, a w razie potrzeby rodzice.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przerwy – na każdej kondygnacji budynku 2 nauczycieli dyżurujących wg ustalonego harmonogramu.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imprez szkolnych – nauczyciele, wg potrzeb rodzice.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>
        <w:rPr>
          <w:rFonts w:ascii="Times New Roman" w:hAnsi="Times New Roman"/>
          <w:sz w:val="24"/>
          <w:szCs w:val="24"/>
        </w:rPr>
        <w:br/>
        <w:t>z nauczycieli uczących w danym oddziale.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ciągłości pracy wychowawczej i jej skuteczności dążyć się będzie, by wychowawca prowadził oddziały przez cały tok nauczania.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zmienić nauczyciela przedmiotu oraz wychowawcę klasy na wniosek rodziców i uczniów.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promuje uczniów zdolnych – uczeń ma prawo do opieki nauczyciela danego przedmiotu, z którego wykazuje szczególne uzdolnienia.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spotkania z ciekawymi ludźmi oraz specjalistami zajmującymi się rozwiązywaniem różnych problemów.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instaluje i aktualizuje oprogramowanie zabezpieczające przed dostępem do treści, które mogą stanowić zagrożenie dla prawidłowego rozwoju psychicznego ucznia.</w:t>
      </w:r>
    </w:p>
    <w:p w:rsidR="00B6031E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szkolnego 2010/2011 szkoła kształci w klasach z następującymi przedmiotami realizowanymi w zakresie rozszerzonym:</w:t>
      </w:r>
    </w:p>
    <w:p w:rsidR="00B6031E" w:rsidRDefault="00B6031E" w:rsidP="00B603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a – język angielski, język polski,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>, edukacja czytelnicza i medialna</w:t>
      </w:r>
    </w:p>
    <w:p w:rsidR="00B6031E" w:rsidRDefault="00B6031E" w:rsidP="00B603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b – historia,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>, język angielski</w:t>
      </w:r>
    </w:p>
    <w:p w:rsidR="00B6031E" w:rsidRDefault="00B6031E" w:rsidP="00B603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c/e – biologia, geografia, język angielski / historia,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>, geografia, język angielski</w:t>
      </w:r>
    </w:p>
    <w:p w:rsidR="00B6031E" w:rsidRDefault="00B6031E" w:rsidP="00B603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d – język polski,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>, historia</w:t>
      </w:r>
    </w:p>
    <w:p w:rsidR="00B6031E" w:rsidRDefault="00B6031E" w:rsidP="00B603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f – informatyka, matematyka, język angielski</w:t>
      </w:r>
    </w:p>
    <w:p w:rsidR="00B6031E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szkolnego 2011/2012 szkoła kształci w klasach z następującymi przedmiotami realizowanymi w zakresie rozszerzonym:</w:t>
      </w:r>
    </w:p>
    <w:p w:rsidR="00B6031E" w:rsidRDefault="00B6031E" w:rsidP="00B603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a – język polski, historia,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</w:p>
    <w:p w:rsidR="0080794D" w:rsidRDefault="00B6031E" w:rsidP="008079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b/c – język polski z elementami edukacji czytelniczej,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>, język obcy / biologia, język obcy</w:t>
      </w:r>
    </w:p>
    <w:p w:rsidR="0080794D" w:rsidRDefault="0080794D" w:rsidP="008079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roku szkolnego 2012/2013 szkoła kształci w klasach z następującymi przedmiotami realizowanymi w zakresie rozszerzonym:</w:t>
      </w:r>
    </w:p>
    <w:p w:rsidR="00B00741" w:rsidRPr="00DA4724" w:rsidRDefault="00B00741" w:rsidP="00B007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24">
        <w:rPr>
          <w:rFonts w:ascii="Times New Roman" w:hAnsi="Times New Roman"/>
          <w:sz w:val="24"/>
          <w:szCs w:val="24"/>
        </w:rPr>
        <w:t>VII. Od roku szkolnego 2012/2013 szkoła kształci w klasach z następującymi przedmiotami realizowanymi w zakresie rozszerzonym:</w:t>
      </w:r>
    </w:p>
    <w:p w:rsidR="00B00741" w:rsidRPr="00B00741" w:rsidRDefault="00B00741" w:rsidP="00B0074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41">
        <w:rPr>
          <w:rFonts w:ascii="Times New Roman" w:hAnsi="Times New Roman"/>
          <w:sz w:val="24"/>
          <w:szCs w:val="24"/>
        </w:rPr>
        <w:t xml:space="preserve"> klasa a – język polski, historia, wiedza o społeczeństwie; oraz przedmioty uzupełniające: przyroda, edukacja medialna, edukacja prawna;</w:t>
      </w:r>
    </w:p>
    <w:p w:rsidR="00B00741" w:rsidRPr="00DA4724" w:rsidRDefault="00B00741" w:rsidP="00B0074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A4724">
        <w:rPr>
          <w:rFonts w:ascii="Times New Roman" w:hAnsi="Times New Roman"/>
          <w:sz w:val="24"/>
          <w:szCs w:val="24"/>
        </w:rPr>
        <w:t>klasa b/c – język obcy, historia, geografia; oraz przedmioty uzupełniające: przyroda, ekonomia w praktyce / matematyka, fizyka, informatyka; oraz przedmioty uzupełniające: historia i społeczeństwo;</w:t>
      </w:r>
    </w:p>
    <w:p w:rsidR="00B00741" w:rsidRPr="00DA4724" w:rsidRDefault="00B00741" w:rsidP="00B0074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24">
        <w:rPr>
          <w:rFonts w:ascii="Times New Roman" w:hAnsi="Times New Roman"/>
          <w:sz w:val="24"/>
          <w:szCs w:val="24"/>
        </w:rPr>
        <w:t>klasa d – język obcy, biologia, chemia, wychowanie fizyczne (klasa sportowa); oraz przedmiot uzupełniający: pierwsza pomoc.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B6031E" w:rsidRDefault="00B6031E" w:rsidP="00B6031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</w:t>
      </w:r>
    </w:p>
    <w:p w:rsidR="00B6031E" w:rsidRDefault="00B6031E" w:rsidP="00B603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:rsidR="00B6031E" w:rsidRDefault="00B6031E" w:rsidP="00B603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B6031E" w:rsidRDefault="00B6031E" w:rsidP="00B603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</w:t>
      </w:r>
    </w:p>
    <w:p w:rsidR="00B6031E" w:rsidRDefault="00B6031E" w:rsidP="00B603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Młodzieżowa Rada Szkoły</w:t>
      </w:r>
    </w:p>
    <w:p w:rsidR="00B6031E" w:rsidRDefault="00B6031E" w:rsidP="00B603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</w:t>
      </w:r>
    </w:p>
    <w:p w:rsidR="00B6031E" w:rsidRDefault="00B6031E" w:rsidP="00B603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organów ma możliwość swobodnego działania i podejmowania decyzji </w:t>
      </w:r>
      <w:r>
        <w:rPr>
          <w:rFonts w:ascii="Times New Roman" w:hAnsi="Times New Roman"/>
          <w:sz w:val="24"/>
          <w:szCs w:val="24"/>
        </w:rPr>
        <w:br/>
        <w:t>w granicach swoich kompetencji.</w:t>
      </w:r>
    </w:p>
    <w:p w:rsidR="00B6031E" w:rsidRDefault="00B6031E" w:rsidP="00B603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organów posiada możliwość rozwiązywania sytuacji spornych wewnątrz szkoły.</w:t>
      </w:r>
    </w:p>
    <w:p w:rsidR="00B6031E" w:rsidRDefault="00B6031E" w:rsidP="00B603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sporów między organami szkoły dany organ składa odwołanie do dyrektora szkoły, który prowadzi postępowanie wyjaśniające w ciągu 14 dni. Od decyzji dyrektora przysługuje odwołanie do Śląskiego Kuratora Oświaty w Katowicach </w:t>
      </w:r>
      <w:r>
        <w:rPr>
          <w:rFonts w:ascii="Times New Roman" w:hAnsi="Times New Roman"/>
          <w:sz w:val="24"/>
          <w:szCs w:val="24"/>
        </w:rPr>
        <w:br/>
        <w:t>w ciągu 14 dni. Decyzja Kuratora jest ostateczna.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B6031E" w:rsidRDefault="00B6031E" w:rsidP="00B6031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posiada następujące kompetencje i obowiązki szkoły: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bieżącą wymianę informacji pomiędzy organami szkoły o planowanych lub podejmowanych działaniach i decyzjach.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działalnością szkoły lub placówki i reprezentuje ją na zewnątrz.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nadzór pedagogiczny.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uchwały rady pedagogicznej, podjęte w ramach jej kompetencji.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środkami określonymi w planie finansowym szkoły i ponosi odpowiedzialność za ich prawidłowe wykorzystanie, a także organizuje administracyjną, finansową i gospodarczą obsługę szkoły.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 zasięgnięciu opinii rady pedagogicznej, rady rodziców i MRS-u, biorąc pod uwagę warunki lokalowe i możliwości organizacyjne szkoły, może </w:t>
      </w:r>
      <w:r>
        <w:rPr>
          <w:rFonts w:ascii="Times New Roman" w:hAnsi="Times New Roman"/>
          <w:sz w:val="24"/>
          <w:szCs w:val="24"/>
        </w:rPr>
        <w:br/>
        <w:t>w danym roku szkolnym ustalić dodatkowe dni wolne od zajęć dydaktyczno – wychowawczych w wymiarze 10 dni.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 ze szkołami wyższymi oraz z zakładami kształcenia nauczycieli </w:t>
      </w:r>
      <w:r>
        <w:rPr>
          <w:rFonts w:ascii="Times New Roman" w:hAnsi="Times New Roman"/>
          <w:sz w:val="24"/>
          <w:szCs w:val="24"/>
        </w:rPr>
        <w:br/>
        <w:t>w organizacji praktyk pedagogicznych.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właściwą organizację egzaminu maturalnego.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może, w drodze decyzji, skreślić ucznia z listy uczniów 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określonych w § 14 pkt. IV. Skreślenie następuje na podstawie uchwały rady pedagogicznej, po zasięgnięciu opinii Młodzieżowej Rady Szkoły.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jest kierownikiem zakładu pracy dla zatrudnionych w szkole nauczycieli </w:t>
      </w:r>
      <w:r>
        <w:rPr>
          <w:rFonts w:ascii="Times New Roman" w:hAnsi="Times New Roman"/>
          <w:sz w:val="24"/>
          <w:szCs w:val="24"/>
        </w:rPr>
        <w:br/>
        <w:t xml:space="preserve">i pracowników nie będących nauczycielami. Dyrektor w szczególności decyduje </w:t>
      </w:r>
      <w:r>
        <w:rPr>
          <w:rFonts w:ascii="Times New Roman" w:hAnsi="Times New Roman"/>
          <w:sz w:val="24"/>
          <w:szCs w:val="24"/>
        </w:rPr>
        <w:br/>
        <w:t>w sprawach:</w:t>
      </w:r>
    </w:p>
    <w:p w:rsidR="00B6031E" w:rsidRDefault="00B6031E" w:rsidP="00B603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zatrudnienia i zwalniania nauczycieli oraz innych pracowników szkoły</w:t>
      </w:r>
    </w:p>
    <w:p w:rsidR="00B6031E" w:rsidRDefault="00B6031E" w:rsidP="00B603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przyznawania nagród oraz wymierzania kar porządkowych nauczycielom i innym pracownikom szkoły</w:t>
      </w:r>
    </w:p>
    <w:p w:rsidR="00B6031E" w:rsidRDefault="00B6031E" w:rsidP="00B603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występowania z wnioskami, po zasięgnięciu opinii rady pedagogicznej, </w:t>
      </w:r>
      <w:r>
        <w:rPr>
          <w:rFonts w:ascii="Times New Roman" w:hAnsi="Times New Roman"/>
          <w:sz w:val="24"/>
          <w:szCs w:val="24"/>
        </w:rPr>
        <w:br/>
        <w:t>w sprawach odznaczeń, nagród i innych wyróżnień dla nauczycieli oraz pozostałych pracowników szkoły.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wykonaniu swoich zadań współpracuje z radą pedagogiczną, radą rodziców i Młodzieżową Radą Szkoły.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przewodniczy, prowadzi i przygotowuje zebrania rady pedagogicznej.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wstrzymuje wykonanie uchwał, niezgodnych z przepisami prawa, </w:t>
      </w:r>
      <w:r>
        <w:rPr>
          <w:rFonts w:ascii="Times New Roman" w:hAnsi="Times New Roman"/>
          <w:sz w:val="24"/>
          <w:szCs w:val="24"/>
        </w:rPr>
        <w:br/>
        <w:t>o czym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zatwierdza plan rozwoju zawodowego nauczyciela w związku z ubieganiem się przez nauczyciela o kolejny stopień awansu zawodowego.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dokonuje oceny pracy nauczyciela oraz dokonuje oceny dorobku zawodowego nauczyciela za okres stażu.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powołuje komisję kwalifikacyjną dla nauczycieli ubiegających się o awans na stopień nauczyciela kontraktowego.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wyraża zgodę na podjęcie w szkole działalności stowarzyszeń </w:t>
      </w:r>
      <w:r>
        <w:rPr>
          <w:rFonts w:ascii="Times New Roman" w:hAnsi="Times New Roman"/>
          <w:sz w:val="24"/>
          <w:szCs w:val="24"/>
        </w:rPr>
        <w:br/>
        <w:t>i organizacji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udziela zezwoleń na indywidualny tok nauczania (na wniosek lub za zgodą rodziców), po zasięgnięciu opinii rady pedagogicznej  i poradni psychologiczno – pedagogicznej oraz wyznacza nauczyciela opiekuna temu uczniowi.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realizuje zadania zgodnie z zarządzeniami organów nadzorujących szkołę.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B6031E" w:rsidRDefault="00B6031E" w:rsidP="00B6031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zapewnienie bezpieczeństwa uczniom i nauczycielom w czasie zajęć</w:t>
      </w:r>
    </w:p>
    <w:p w:rsidR="00B6031E" w:rsidRDefault="00B6031E" w:rsidP="00B6031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warunki do rozwijania samorządnej i samodzielnej pracy uczniów oraz zapewnia pomoc nauczycielom w realizacji ich zadań i doskonaleniu zawodowym.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kieruje nauczycieli na badania komisji lekarskiej ds. inwalidztwa </w:t>
      </w:r>
      <w:r>
        <w:rPr>
          <w:rFonts w:ascii="Times New Roman" w:hAnsi="Times New Roman"/>
          <w:sz w:val="24"/>
          <w:szCs w:val="24"/>
        </w:rPr>
        <w:br/>
        <w:t>i zatrudnienia.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ma możliwość zatrudnienia nauczycieli do wykonania pracy </w:t>
      </w:r>
      <w:r>
        <w:rPr>
          <w:rFonts w:ascii="Times New Roman" w:hAnsi="Times New Roman"/>
          <w:sz w:val="24"/>
          <w:szCs w:val="24"/>
        </w:rPr>
        <w:br/>
        <w:t>w okresie ferii nie dłużej niż 7 dni przy:</w:t>
      </w:r>
    </w:p>
    <w:p w:rsidR="00B6031E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przeprowadzenie egzaminu</w:t>
      </w:r>
    </w:p>
    <w:p w:rsidR="00B6031E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pracach związanych z zakończeniem lub przygotowaniem roku szkolnego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ma możliwość udzielenia urlopu bezpłatnego, urlopu dla poratowania zdrowia, przeniesienia nauczyciela w stan nieczynny oraz zawieszenia nauczyciela </w:t>
      </w:r>
      <w:r>
        <w:rPr>
          <w:rFonts w:ascii="Times New Roman" w:hAnsi="Times New Roman"/>
          <w:sz w:val="24"/>
          <w:szCs w:val="24"/>
        </w:rPr>
        <w:br/>
        <w:t>w pełnieniu obowiązków służbowych.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szkoły, we współpracy z nauczycielami zajmującymi inne stanowiska kierownicze w szkole, sprawując nadzór pedagogiczny , wykonuje w szczególności następujące zadania: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Planuje, organizuje i przeprowadza badania diagnostyczno – oceniające </w:t>
      </w:r>
      <w:r>
        <w:rPr>
          <w:rFonts w:ascii="Times New Roman" w:hAnsi="Times New Roman"/>
          <w:sz w:val="24"/>
          <w:szCs w:val="24"/>
        </w:rPr>
        <w:br/>
        <w:t>i monitorowanie pracy szkoły, w tym badanie osiągnięć edukacyjnych uczniów,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doborze techniki i narzędzi diagnostycznych wykorzystywanych przy dokonywaniu badania diagnostyczno – oceniającego, tworzy je oraz może współdziałać w ich tworzeniu z instytucjami wspomagającymi</w:t>
      </w:r>
    </w:p>
    <w:p w:rsidR="001E0F52" w:rsidRPr="001E0F52" w:rsidRDefault="001E0F52" w:rsidP="001E0F5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Dwa razy w roku przedstawia radzie pedagogicznej</w:t>
      </w:r>
      <w:r>
        <w:rPr>
          <w:rFonts w:ascii="Times New Roman" w:hAnsi="Times New Roman"/>
          <w:sz w:val="24"/>
          <w:szCs w:val="24"/>
        </w:rPr>
        <w:t xml:space="preserve">, radzie rodziców sprawozdanie </w:t>
      </w:r>
      <w:r w:rsidRPr="001E0F52">
        <w:rPr>
          <w:rFonts w:ascii="Times New Roman" w:hAnsi="Times New Roman"/>
          <w:sz w:val="24"/>
          <w:szCs w:val="24"/>
        </w:rPr>
        <w:t>z realizacji planu nadzoru pedagogicznego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Opracowuje program rozwoju szkoły, określający zadania służące doskonaleniu jakości pracy szkoły i terminy ich realizacji: obejmujący 5 lat szkolnych, </w:t>
      </w:r>
      <w:r>
        <w:rPr>
          <w:rFonts w:ascii="Times New Roman" w:hAnsi="Times New Roman"/>
          <w:sz w:val="24"/>
          <w:szCs w:val="24"/>
        </w:rPr>
        <w:lastRenderedPageBreak/>
        <w:t>obejmujący 1 rok szkolny, z uwzględnieniem zadań wskazanych przez kuratora oświaty oraz wniosków z nadzoru pedagogicznego z poprzedniego roku szkolnego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wyniki badania pracy szkoły oraz wykorzystuje je do oceny jakości kształcenia w szkole, a także podejmuje, stosowanie do potrzeb, działania naprawcze lub doskonalące w tym zakresie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nauczycieli w osiąganiu wysokiej jakości pracy oraz inspiruje ich do podejmowania innowacji pedagogicznych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rozwój zawodowy nauczycieli, w szczególności przez organizowanie szkoleń, narad i konferencji oraz systematyczną współpracę z placówkami doskonalenia nauczycieli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Gromadzi informacje o pracy nauczycieli w celu dokonania oceny ich pracy zgodnie z odrębnymi przepisami oraz gromadzi informacje niezbędne do planowania doskonalenia zawodowego nauczycieli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współdziałaniu z radą pedagogiczną opracowuje i wdraża wewnątrzszkolny system zapewnienia jakości</w:t>
      </w:r>
    </w:p>
    <w:p w:rsidR="00B6031E" w:rsidRDefault="00B6031E" w:rsidP="00B603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organizacyjne umożliwiające obrót używanymi podręcznikami na terenie szkoły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podaje do publicznej wiadomości do dnia 15 czerwca zestaw podręczników, które będą obowiązywać od początku następnego roku szkolnego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zasięga opinii Rady Pedagogicznej dopuszcza do użytku w danej szkole zaproponowany przez nauczycieli program nauczania. Dopuszczone do użytku </w:t>
      </w:r>
      <w:r>
        <w:rPr>
          <w:rFonts w:ascii="Times New Roman" w:hAnsi="Times New Roman"/>
          <w:sz w:val="24"/>
          <w:szCs w:val="24"/>
        </w:rPr>
        <w:br/>
        <w:t>w danej szkole programy nauczania stanowią szkolny zestaw programów nauczania.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ustala w uzgodnieniu z organem sprawującym nadzór pedagogiczny program wychowawczy i program profilaktyki w przypadku, gdy rada rodziców </w:t>
      </w:r>
      <w:r>
        <w:rPr>
          <w:rFonts w:ascii="Times New Roman" w:hAnsi="Times New Roman"/>
          <w:sz w:val="24"/>
          <w:szCs w:val="24"/>
        </w:rPr>
        <w:br/>
        <w:t>w terminie 30 dni od dnia rozpoczęcia roku szkolnego nie uzyska porozumienia z rada pedagogiczna w tej sprawie. Ustalony przez Dyrektora szkoły program obowiązuje do czasu uchwalenia programu przez radę rodziców w porozumieniu z rada pedagogiczną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powiadamia prezydenta miasta, wójta gminy właściwego do miejsca zamieszkania absolwenta gimnazjum, który nie ukończył 18 lat o jego przyjęciu do szkoły oraz w wypadku nieusprawiedliwionych nieobecności w okresie 1 miesiąca </w:t>
      </w:r>
      <w:r>
        <w:rPr>
          <w:rFonts w:ascii="Times New Roman" w:hAnsi="Times New Roman"/>
          <w:sz w:val="24"/>
          <w:szCs w:val="24"/>
        </w:rPr>
        <w:br/>
        <w:t>w wymiarze co najmniej 50% . Informację tę należy przekazać zawsze w terminie 14 dni.</w:t>
      </w:r>
    </w:p>
    <w:p w:rsidR="00B6031E" w:rsidRDefault="00B6031E" w:rsidP="00B603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wykonuje inne zadania wynikające z przepisów szczególnych.</w:t>
      </w:r>
    </w:p>
    <w:p w:rsidR="00B6031E" w:rsidRDefault="00B6031E" w:rsidP="00B6031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podejmuje decyzje w porozumieniu z:</w:t>
      </w:r>
    </w:p>
    <w:p w:rsidR="00B6031E" w:rsidRDefault="00B6031E" w:rsidP="00B603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Radą pedagogiczną w ramach jej kompetencji stanowiących</w:t>
      </w:r>
    </w:p>
    <w:p w:rsidR="00B6031E" w:rsidRDefault="00B6031E" w:rsidP="00B603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Organizacjami związkowymi działającymi na terenie szkoły</w:t>
      </w:r>
    </w:p>
    <w:p w:rsid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III.</w:t>
      </w:r>
      <w:r w:rsidRPr="001E0F52">
        <w:rPr>
          <w:rFonts w:ascii="Times New Roman" w:hAnsi="Times New Roman"/>
          <w:sz w:val="24"/>
          <w:szCs w:val="24"/>
        </w:rPr>
        <w:t xml:space="preserve"> </w:t>
      </w:r>
      <w:r w:rsidRPr="00DE20D1">
        <w:rPr>
          <w:rFonts w:ascii="Times New Roman" w:hAnsi="Times New Roman"/>
          <w:sz w:val="24"/>
          <w:szCs w:val="24"/>
        </w:rPr>
        <w:t>W przypadku nieobecności dyrektora s</w:t>
      </w:r>
      <w:r>
        <w:rPr>
          <w:rFonts w:ascii="Times New Roman" w:hAnsi="Times New Roman"/>
          <w:sz w:val="24"/>
          <w:szCs w:val="24"/>
        </w:rPr>
        <w:t xml:space="preserve">zkoły zastępuje go nauczyciel upoważniony do  </w:t>
      </w:r>
      <w:r>
        <w:rPr>
          <w:rFonts w:ascii="Times New Roman" w:hAnsi="Times New Roman"/>
          <w:sz w:val="24"/>
          <w:szCs w:val="24"/>
        </w:rPr>
        <w:br/>
        <w:t xml:space="preserve">             wykonywania obowiązków.</w:t>
      </w:r>
    </w:p>
    <w:p w:rsidR="001E0F52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B6031E" w:rsidRDefault="00B6031E" w:rsidP="00B603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pedagogiczna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rady pedagogicznej wchodzą wszyscy nauczyciele zatrudnieni w szkole, </w:t>
      </w:r>
      <w:r>
        <w:rPr>
          <w:rFonts w:ascii="Times New Roman" w:hAnsi="Times New Roman"/>
          <w:sz w:val="24"/>
          <w:szCs w:val="24"/>
        </w:rPr>
        <w:br/>
        <w:t>w tym również Dyrektor.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posiedzeniach rady pedagogicznej lub części jej posiedzenia mogą uczestniczyć </w:t>
      </w:r>
      <w:r>
        <w:rPr>
          <w:rFonts w:ascii="Times New Roman" w:hAnsi="Times New Roman"/>
          <w:sz w:val="24"/>
          <w:szCs w:val="24"/>
        </w:rPr>
        <w:br/>
        <w:t>z głosem doradczym:</w:t>
      </w:r>
    </w:p>
    <w:p w:rsidR="00B6031E" w:rsidRDefault="00B6031E" w:rsidP="00B6031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prowadzącego</w:t>
      </w:r>
    </w:p>
    <w:p w:rsidR="00B6031E" w:rsidRDefault="00B6031E" w:rsidP="00B6031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nadzoru pedagogicznego</w:t>
      </w:r>
    </w:p>
    <w:p w:rsidR="00B6031E" w:rsidRDefault="00B6031E" w:rsidP="00B6031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Młodzieżowej Rady Szkoły.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Posiedzenia rady pedagogicznej zwołuje i przewodniczy im dyrektor szkoły; posiedzenia rady pedagogicznej mogą być organizowane z inicjatywy przewodniczącego rady pedagogicznej, organu prowadzącego szkołę lub co najmniej 1/3 jej członków.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 szkoły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klasyfikacji i promocji uczniów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innowacji i eksperymentów pedagogicznych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sprawach skreślenia z listy uczniów na wniosek wychowawcy w przypadkach: systematycznego opuszczania zajęć szkolnych (50%+1 godzina nieobecności nieusprawiedliwionych), rażą</w:t>
      </w:r>
      <w:r w:rsidR="001E0F52">
        <w:rPr>
          <w:rFonts w:ascii="Times New Roman" w:hAnsi="Times New Roman"/>
          <w:sz w:val="24"/>
          <w:szCs w:val="24"/>
        </w:rPr>
        <w:t>cego naruszenia statutu szkoły</w:t>
      </w:r>
      <w:r>
        <w:rPr>
          <w:rFonts w:ascii="Times New Roman" w:hAnsi="Times New Roman"/>
          <w:sz w:val="24"/>
          <w:szCs w:val="24"/>
        </w:rPr>
        <w:t xml:space="preserve"> lub wejścia w kolizję z prawem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uchwały w sprawie uczniów kandydujących do stypendiów </w:t>
      </w:r>
      <w:r>
        <w:rPr>
          <w:rFonts w:ascii="Times New Roman" w:hAnsi="Times New Roman"/>
          <w:sz w:val="24"/>
          <w:szCs w:val="24"/>
        </w:rPr>
        <w:br/>
        <w:t>i nagród.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opiniujących rady pedagogicznej należy: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organizacji pracy szkoły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szkoły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propozycji dyrektora w sprawach przydziału nauczycielom stałych prac i zajęć w ramach wynagrodzenia zasadniczego oraz dodatkowo płatnych zajęć dydaktycznych, wychowawczych i opiekuńczych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wniosków dyrektora o przyznanie nauczycielom odznaczeń, nagród i innych wyróżnień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kalendarza szkolnego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opracowuje projekt statutu szkoły i ewentualne jego zmiany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w porozumieniu z radą rodziców opracowuje i uchwala program wychowawczy i program profilaktyki.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podejmuje uchwały zgodnie z procedurą zapisaną w :Regulaminie pracy rady pedagogicznej VIII LOS”.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są zobowiązani do nie ujawniania spraw poruszanych na posiedzeniach rady pedagogicznej,  które mogą naruszyć dobro osobiste uczniów oraz ich rodziców, a także nauczycieli i innych pracowników szkoły.</w:t>
      </w:r>
    </w:p>
    <w:p w:rsidR="00B6031E" w:rsidRDefault="00B6031E" w:rsidP="00B603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porozumiewania się dyrekcji z radą pedagogiczną: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książka zarządzeń</w:t>
      </w:r>
    </w:p>
    <w:p w:rsidR="00B6031E" w:rsidRDefault="001E0F52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komunikaty udostępnione</w:t>
      </w:r>
      <w:r w:rsidR="00B6031E">
        <w:rPr>
          <w:rFonts w:ascii="Times New Roman" w:hAnsi="Times New Roman"/>
          <w:sz w:val="24"/>
          <w:szCs w:val="24"/>
        </w:rPr>
        <w:t xml:space="preserve"> w pokoju nauczycielskim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komunikaty</w:t>
      </w:r>
    </w:p>
    <w:p w:rsidR="00B6031E" w:rsidRDefault="00B6031E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podawane na zebraniach rady pedagogicznej</w:t>
      </w:r>
    </w:p>
    <w:p w:rsidR="00B6031E" w:rsidRDefault="001E0F52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zastępstw</w:t>
      </w:r>
    </w:p>
    <w:p w:rsidR="001E0F52" w:rsidRDefault="001E0F52" w:rsidP="00B603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poczta e- </w:t>
      </w:r>
      <w:proofErr w:type="spellStart"/>
      <w:r>
        <w:rPr>
          <w:rFonts w:ascii="Times New Roman" w:hAnsi="Times New Roman"/>
          <w:sz w:val="24"/>
          <w:szCs w:val="24"/>
        </w:rPr>
        <w:t>meilowa</w:t>
      </w:r>
      <w:proofErr w:type="spellEnd"/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B6031E" w:rsidRDefault="00B6031E" w:rsidP="00B603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rodziców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stanowi reprezentację rodziców uczniów szkoły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działa według swojego regulaminu.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Rada rodziców może występować do organu prowadzącego szkołę, organu sprawującego nadzór pedagogiczny, dyrektora, rady pedagogicznej z wnioskami </w:t>
      </w:r>
      <w:r>
        <w:rPr>
          <w:rFonts w:ascii="Times New Roman" w:hAnsi="Times New Roman"/>
          <w:sz w:val="24"/>
          <w:szCs w:val="24"/>
        </w:rPr>
        <w:br/>
        <w:t>i opiniami dotyczącymi wszystkich spraw szkoły.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zapewnia współpracę rodziców ze szkołą w doskonaleniu organizacji pracy dydaktycznej, wychowawczej i opiekuńczej.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współdziała z innymi organami szkoły w realizacji ich zadań statutowych.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 porozumieniu z radą pedagogiczna uchwala program wychowawczy i program profilaktyki.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program i harmonogram poprawy efektywności kształcenia lub wychowania szkoły.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projekt planu finansowego składanego przez dyrektora szkoły.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pracę nauczyciela kończącego staż na kolejny stopień awansu zawodowego.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wprowadzenie do szkolnego planu nauczania dodatkowych zajęć edukacyjnych.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upowszechnia wśród rodziców wiedzę pedagogiczną.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pozyskuje rodziców do czynnego udziału w realizacji zadań szkoły.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organizuje prace społeczne rodziców na rzecz szkoły.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Kuratorium Oświaty z wnioskiem o zbadanie </w:t>
      </w:r>
      <w:r>
        <w:rPr>
          <w:rFonts w:ascii="Times New Roman" w:hAnsi="Times New Roman"/>
          <w:sz w:val="24"/>
          <w:szCs w:val="24"/>
        </w:rPr>
        <w:br/>
        <w:t>i dokonanie oceny działalności szkoły, jej dyrektora lub występować z wnioskiem do dyrektora o dokonanie oceny pracy nauczyciela zatrudnionego w szkole.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pełni rolę mediatora w rozwiązywaniu ewentualnych sporów zaistniałych w szkole.</w:t>
      </w:r>
    </w:p>
    <w:p w:rsidR="00B6031E" w:rsidRDefault="00B6031E" w:rsidP="00B603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kalendarz szkoły.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B6031E" w:rsidRDefault="00B6031E" w:rsidP="00B603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 samorząd uczniowski.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tworzą wszyscy uczniowie szkoły.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reprezentującym ogół uczniów jest Młodzieżowa Rada Szkoły.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wybierania i działania MRS określa regulamin uchwalony przez ogół uczniów na drodze głosowania.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ma prawo wyboru nauczyciela pełniącego rolę opiekuna samorządu uczniowskiego.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uczestniczy w tworzeniu programu wychowawczego szkoły i jego realizacji. 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uczestniczy w tych posiedzeniach rady pedagogicznej, podczas których rozpatrywane są problemy młodzieży.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współdecyduje o przyznawaniu nagród i wyróżnień oraz stosowaniu kar wobec uczniów.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składa ogółowi młodzieży sprawozdania ze sposobu załatwiania zgłoszonych przez nią wniosków i postulatów.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współdziała z dyrektorem, radą pedagogiczną, radą rodziców w realizacji ich obowiązków statutowych.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organizuje czas wolny, imprezy szkolne itp.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przedstawia dyrektorowi, radzie pedagogicznej, radzie rodziców wnioski </w:t>
      </w:r>
      <w:r>
        <w:rPr>
          <w:rFonts w:ascii="Times New Roman" w:hAnsi="Times New Roman"/>
          <w:sz w:val="24"/>
          <w:szCs w:val="24"/>
        </w:rPr>
        <w:br/>
        <w:t>i opinie we wszystkich sprawach szkolnych, a w szczególności dotyczących realizacji podstawowych praw ucznia, o których mowa w :Katalogu praw i obowiązków ucznia” stanowiących § 14 Statutu.</w:t>
      </w:r>
    </w:p>
    <w:p w:rsidR="00B6031E" w:rsidRDefault="00B6031E" w:rsidP="00B603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opiniuje kalendarz szkolny.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741" w:rsidRDefault="00B00741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741" w:rsidRDefault="00B00741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741" w:rsidRDefault="00B00741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741" w:rsidRDefault="00B00741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B6031E" w:rsidRDefault="00B6031E" w:rsidP="00B603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szkoły</w:t>
      </w:r>
    </w:p>
    <w:p w:rsidR="00B6031E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szkoły opracowany przez dyrektora na podstawie szkolnych planów nauczania oraz planu finansowego szkoły.</w:t>
      </w:r>
    </w:p>
    <w:p w:rsidR="00B6031E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arkuszu organizacji szkoły zamieszcza się w szczególności liczbę pracowników szkoły łącznie z liczbą stanowisk kierowniczych, liczbą godzin zajęć edukacyjnych finansowanych ze środków przydzielonych przez organ prowadzący liceum oraz liczbę godzin zajęć prowadzonych  przez poszczególnych nauczycieli.</w:t>
      </w:r>
    </w:p>
    <w:p w:rsidR="00B6031E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organizacji dyrektor liceum, z uwzględnieniem zasad ochrony zdrowia i higieny pracy, ustala tygodniowy rozkład zajęć określający organizację zajęć edukacyjnych.</w:t>
      </w:r>
    </w:p>
    <w:p w:rsidR="001E0F52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Podstawową jednostką organizacyjną szkoły jest oddział. Oddział dzieli się na grupy na zajęciach, dla których z treści programowych wynika konieczność prowadzenia przez uczniów ćwiczeń laboratoryjnych oraz obowiązkowo na zajęciach z języków obcych, informatyki</w:t>
      </w:r>
      <w:r w:rsidR="001E0F52">
        <w:rPr>
          <w:rFonts w:ascii="Times New Roman" w:hAnsi="Times New Roman"/>
          <w:sz w:val="24"/>
          <w:szCs w:val="24"/>
        </w:rPr>
        <w:t>.</w:t>
      </w:r>
      <w:r w:rsidRPr="001E0F52">
        <w:rPr>
          <w:rFonts w:ascii="Times New Roman" w:hAnsi="Times New Roman"/>
          <w:sz w:val="24"/>
          <w:szCs w:val="24"/>
        </w:rPr>
        <w:t xml:space="preserve"> </w:t>
      </w:r>
    </w:p>
    <w:p w:rsidR="00B6031E" w:rsidRPr="001E0F52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Dyrektor liceum, w porozumieniu z radą pedagogiczną, z uwzględnieniem zainteresowań uczniów oraz możliwości organizacyjnych, kadrowych i finansowych szkoły, wyznacza na początek etapu edukacyjnego dla danego oddziału od 2 do 4 przedmiotów w zakresie rozszerzonym ujętych w podstawie programowej.</w:t>
      </w:r>
    </w:p>
    <w:p w:rsidR="00B6031E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formą pracy szkoły są zajęcia dydaktyczno – wychowawcze prowadzone w systemie klasowo – lekcyjnym.</w:t>
      </w:r>
    </w:p>
    <w:p w:rsidR="00B6031E" w:rsidRDefault="00B6031E" w:rsidP="00B603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trwa 45  minut.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formy pracy szkoły.</w:t>
      </w:r>
    </w:p>
    <w:p w:rsidR="00B6031E" w:rsidRDefault="00B6031E" w:rsidP="00B6031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Niektóre zajęcia obowiązkowe, np. naucz</w:t>
      </w:r>
      <w:r w:rsidR="001E0F52">
        <w:rPr>
          <w:rFonts w:ascii="Times New Roman" w:hAnsi="Times New Roman"/>
          <w:sz w:val="24"/>
          <w:szCs w:val="24"/>
        </w:rPr>
        <w:t>anie języków obcych, informatyki</w:t>
      </w:r>
      <w:r>
        <w:rPr>
          <w:rFonts w:ascii="Times New Roman" w:hAnsi="Times New Roman"/>
          <w:sz w:val="24"/>
          <w:szCs w:val="24"/>
        </w:rPr>
        <w:t xml:space="preserve">, religii, </w:t>
      </w:r>
      <w:r w:rsidR="001E0F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w-f, a także zajęcia dodatkowe mogą być prowadzone poza systemem klasowo – lekcyjnym w grupach między</w:t>
      </w:r>
      <w:r w:rsidR="001E0F52">
        <w:rPr>
          <w:rFonts w:ascii="Times New Roman" w:hAnsi="Times New Roman"/>
          <w:sz w:val="24"/>
          <w:szCs w:val="24"/>
        </w:rPr>
        <w:t xml:space="preserve">oddziałowych, </w:t>
      </w:r>
      <w:proofErr w:type="spellStart"/>
      <w:r w:rsidR="001E0F52">
        <w:rPr>
          <w:rFonts w:ascii="Times New Roman" w:hAnsi="Times New Roman"/>
          <w:sz w:val="24"/>
          <w:szCs w:val="24"/>
        </w:rPr>
        <w:t>międzyklasowych</w:t>
      </w:r>
      <w:proofErr w:type="spellEnd"/>
      <w:r w:rsidR="001E0F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także podczas wycieczek i wyjazdów.</w:t>
      </w:r>
    </w:p>
    <w:p w:rsidR="00B6031E" w:rsidRDefault="00B6031E" w:rsidP="00B6031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zajęcia pozalekcyjne i umożliwia uczniom rozwój zainteresowań na terenie szkoły w miarę możliwości i posiadanych środków.</w:t>
      </w:r>
    </w:p>
    <w:p w:rsidR="00B6031E" w:rsidRDefault="00B6031E" w:rsidP="00B6031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Zajęcia, o których mowa w ust. 1 i 2 są organizowane w ramach posiadanych przez szkołę środków finansowych lub środków rodziców.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dodatkowe.</w:t>
      </w:r>
    </w:p>
    <w:p w:rsidR="00B6031E" w:rsidRDefault="00B6031E" w:rsidP="00B603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w każdej klasie obowiązkowe nauczanie dwóch spośród trzech języków obcych: języka angielskiego, języka niemieckiego, języka francuskiego.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B6031E" w:rsidRDefault="00B6031E" w:rsidP="00B603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funkcjonuje biblioteka szkolna.</w:t>
      </w:r>
    </w:p>
    <w:p w:rsidR="00B6031E" w:rsidRDefault="00B6031E" w:rsidP="00B603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szkolna realizuje potrzeby i zainteresowania uczniów, zadania dydaktyczno – wychowawcze, służy doskonaleniu warsztatu pracy nauczyciela i popularyzowaniu wiedzy pedagogicznej oraz wiedzy o regionie.</w:t>
      </w:r>
    </w:p>
    <w:p w:rsidR="00B6031E" w:rsidRDefault="00B6031E" w:rsidP="00B603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gromadzi, opracowuje i przechowuje książki, czasopisma, taśmy magnetofonowe, kasety VHS i multimedialne nośniki informacji.</w:t>
      </w:r>
    </w:p>
    <w:p w:rsidR="00B6031E" w:rsidRDefault="00B6031E" w:rsidP="00B603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Użytkownikami biblioteki szkolnej są uczniowie, nauczyciele i inni pracownicy szkoły, rodzice, absolwenci.</w:t>
      </w:r>
    </w:p>
    <w:p w:rsidR="00B6031E" w:rsidRDefault="00B6031E" w:rsidP="00B603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 biblioteki szkolnej umożliwia:</w:t>
      </w:r>
    </w:p>
    <w:p w:rsidR="00B6031E" w:rsidRDefault="00B6031E" w:rsidP="00B6031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i opracowanie zbiorów</w:t>
      </w:r>
    </w:p>
    <w:p w:rsidR="00B6031E" w:rsidRDefault="00B6031E" w:rsidP="00B6031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wypożyczanie zbiorów bibliotecznych</w:t>
      </w:r>
    </w:p>
    <w:p w:rsidR="00B6031E" w:rsidRDefault="00B6031E" w:rsidP="00B6031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ze zbiorów w czytelni</w:t>
      </w:r>
    </w:p>
    <w:p w:rsidR="00B6031E" w:rsidRDefault="00B6031E" w:rsidP="00B6031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Multimedialnego Centrum Informacji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biblioteki.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potrzeb czytelniczych i informacyjnych, rozpoznawanie zainteresowań czytelniczych uczniów.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samokształcenia oraz do korzystania z zasobów bibliotecznych w postaci różnych źródeł informacji.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efektywnego korzystania przez uczniów i nauczycieli </w:t>
      </w:r>
      <w:r>
        <w:rPr>
          <w:rFonts w:ascii="Times New Roman" w:hAnsi="Times New Roman"/>
          <w:sz w:val="24"/>
          <w:szCs w:val="24"/>
        </w:rPr>
        <w:br/>
        <w:t>z Multimedialnego Centrum Informacji.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 i kultury osobistej uczniów.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kulturalnej uczniów 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postaw społecznych i przygotowanie uczniów do życia </w:t>
      </w:r>
      <w:r>
        <w:rPr>
          <w:rFonts w:ascii="Times New Roman" w:hAnsi="Times New Roman"/>
          <w:sz w:val="24"/>
          <w:szCs w:val="24"/>
        </w:rPr>
        <w:br/>
        <w:t>w demokratycznym społeczeństwie.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systemu wartości i postaw moralnych.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w pracy dydaktycznej, opiekuńczej i wychowawczej.</w:t>
      </w:r>
    </w:p>
    <w:p w:rsidR="00B6031E" w:rsidRDefault="00B6031E" w:rsidP="00B603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współpracy z innymi bibliotekami.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I. </w:t>
      </w:r>
      <w:r w:rsidR="00B6031E" w:rsidRPr="001E0F52">
        <w:rPr>
          <w:rFonts w:ascii="Times New Roman" w:hAnsi="Times New Roman"/>
          <w:sz w:val="24"/>
          <w:szCs w:val="24"/>
        </w:rPr>
        <w:t>Szkoła zatrudnia pracowników dydaktycznych, zwanych dalej nauczycielami.</w:t>
      </w:r>
    </w:p>
    <w:p w:rsidR="00B6031E" w:rsidRDefault="00B6031E" w:rsidP="00B603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dydaktyczni pełnią funkcję: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przedmiotu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wychowawców klas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bibliotekarza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 szkolnego</w:t>
      </w:r>
    </w:p>
    <w:p w:rsidR="00B6031E" w:rsidRDefault="00B6031E" w:rsidP="00B603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pracowników dydaktycznych podlega ocenie zgodnie z obowiązującymi przepisami ogólnymi i wewnątrzszkolnymi.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II. </w:t>
      </w:r>
      <w:r w:rsidR="00B6031E" w:rsidRPr="001E0F52">
        <w:rPr>
          <w:rFonts w:ascii="Times New Roman" w:hAnsi="Times New Roman"/>
          <w:sz w:val="24"/>
          <w:szCs w:val="24"/>
        </w:rPr>
        <w:t>Nauczyciel szkoły ma następujące obowiązki:</w:t>
      </w:r>
    </w:p>
    <w:p w:rsidR="003018A0" w:rsidRPr="003018A0" w:rsidRDefault="003018A0" w:rsidP="003018A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Zobowiązany jest do realizacji programu nauczania, programu wychowawczego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 xml:space="preserve">i programu profilaktyki oraz kształcenia umiejętności posługiwania się językiem polskim. </w:t>
      </w:r>
    </w:p>
    <w:p w:rsidR="003018A0" w:rsidRPr="003018A0" w:rsidRDefault="003018A0" w:rsidP="003018A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Nauczyciel składa do dyrektora wniosek o dopuszczenie programu nauczania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>a następnie przedstawia rozkład materiału.</w:t>
      </w:r>
    </w:p>
    <w:p w:rsidR="00B6031E" w:rsidRPr="003018A0" w:rsidRDefault="00B6031E" w:rsidP="003018A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>Wzbogaca własny warsztat pracy przedmiotowej i wychowawczej, wnioskuje o jego wzbogacenie lub modernizację do organów kierowniczych szkoły.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swą postawą i działaniami pedagogicznymi rozwój psychofizyczny uczniów, ich zdolności i zainteresowania, ich postawy moralne i obywatelskie.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obowiązek udzielać pomocy w przezwyciężaniu niepowodzeń szkolnych, </w:t>
      </w:r>
      <w:r>
        <w:rPr>
          <w:rFonts w:ascii="Times New Roman" w:hAnsi="Times New Roman"/>
          <w:sz w:val="24"/>
          <w:szCs w:val="24"/>
        </w:rPr>
        <w:br/>
        <w:t>w oparciu o rozpoznanie potrzeb ucznia.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Zobligowany jest do bezstronnego, obiektywnego i systematycznego oceniania uczniów oraz sprawiedliwego ich traktowania.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rodziców uczniów oraz wychowawcę klasy i dyrekcję, a także rade pedagogiczną o wynikach dydaktyczno – wychowawczych swoich uczniów.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Bierze udział w różnych formach doskonalenia zawodowego organizowanych 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i przez instytucje wspomagające szkołę.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Zobowiązany jest prowadzić prawidłowo dokumentację przedmiotu i innych powierzonych mu zadań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Zobowiązany jest do pełnienia dyżurów podczas uroczystości szkolnych, a także </w:t>
      </w:r>
      <w:r>
        <w:rPr>
          <w:rFonts w:ascii="Times New Roman" w:hAnsi="Times New Roman"/>
          <w:sz w:val="24"/>
          <w:szCs w:val="24"/>
        </w:rPr>
        <w:br/>
        <w:t>w czasie zabaw i imprez odbywających się w godzinach popołudniowych.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do zapewnienia bezpieczeństwa uczniom w czasie zajęć organizowanych przez szkołę.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za zadanie pomóc uczniowi uzdolnionemu w przygotowaniu do konkursów i olimpiad.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zobowiązany wykonać polecenia dyrektora szkoły wynikające z bieżących potrzeb szkoły, jeżeli nie są sprzeczne z przepisami prawa, z dobrem ucznia albo </w:t>
      </w:r>
      <w:r>
        <w:rPr>
          <w:rFonts w:ascii="Times New Roman" w:hAnsi="Times New Roman"/>
          <w:sz w:val="24"/>
          <w:szCs w:val="24"/>
        </w:rPr>
        <w:br/>
        <w:t>z dobrem publicznym.</w:t>
      </w:r>
    </w:p>
    <w:p w:rsidR="00B6031E" w:rsidRDefault="00B6031E" w:rsidP="00B603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nawiązania stosunku pracy przez mianowanie nauczyciel jest zobowiązany przedstawić dyrektorowi szkoły informację z Krajowego Rejestru Karnego o niekaralności za przestępstwo popełnione umyślnie.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Pr="001E0F52" w:rsidRDefault="00B6031E" w:rsidP="001E0F5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Nauczyciel szkoły ma następujące uprawnienia: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Decyduje o wyborze programu nauczania i podręczników, spośród dopuszczonych do użytku szkolnego oraz decyduje o wyborze metod, form organizacyjnych i środków dydaktycznych w nauczaniu swego przedmiotu, uwzględniając możliwości </w:t>
      </w:r>
      <w:r>
        <w:rPr>
          <w:rFonts w:ascii="Times New Roman" w:hAnsi="Times New Roman"/>
          <w:sz w:val="24"/>
          <w:szCs w:val="24"/>
        </w:rPr>
        <w:br/>
        <w:t>i zainteresowania uczniów oraz wyposażenie szkoły.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zatwierdzone zgodnie z odrębnymi przepisami własne opracowania programów.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prowadzić eksperymenty pedagogiczne i rozwiązania innowacyjne zgodnie </w:t>
      </w:r>
      <w:r>
        <w:rPr>
          <w:rFonts w:ascii="Times New Roman" w:hAnsi="Times New Roman"/>
          <w:sz w:val="24"/>
          <w:szCs w:val="24"/>
        </w:rPr>
        <w:br/>
        <w:t>z odrębnymi przepisami.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programie działalności koła lub zespołu, jeśli taki prowadzi.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ocenie bieżącej, śródrocznej i rocznej postępów swoich uczniów.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Współdecyduje o ocenie z zachowania swoich uczniów.</w:t>
      </w:r>
    </w:p>
    <w:p w:rsidR="00B6031E" w:rsidRDefault="00B6031E" w:rsidP="00B603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prawo wnioskować w sprawie nagród i wyróżnień oraz kar regulaminowych dla swoich uczniów.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1E0F5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szkoły odpowiada służbowo przed dyrektorem szkoły za:</w:t>
      </w:r>
    </w:p>
    <w:p w:rsidR="00B6031E" w:rsidRDefault="00B6031E" w:rsidP="00B603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wyników dydaktyczno – wychowawczych w swoim przedmiocie oraz klasach i zespołach stosownie do realizowanego programu i warunków, w jakich działa.</w:t>
      </w:r>
    </w:p>
    <w:p w:rsidR="00B6031E" w:rsidRDefault="00B6031E" w:rsidP="00B603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warsztatu pracy, sprzętów i urządzeń oraz przydzielonych mu środków dydaktycznych.</w:t>
      </w:r>
    </w:p>
    <w:p w:rsidR="00B6031E" w:rsidRDefault="00B6031E" w:rsidP="00B603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Tragiczne skutki wynikłe z braku nadzoru nad bezpieczeństwem uczniów na zajęciach szkolnych, pozaszkolnych, w czasie przydzielonych mu dyżurów.</w:t>
      </w:r>
    </w:p>
    <w:p w:rsidR="00B6031E" w:rsidRDefault="00B6031E" w:rsidP="00B603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Nieprzestrzeganie procedury postępowania po zaistnieniu wypadku uczniowskiego lub na wypadek pożaru.</w:t>
      </w:r>
    </w:p>
    <w:p w:rsidR="00B6031E" w:rsidRDefault="00B6031E" w:rsidP="00B603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Zniszczenie lub stratę elementów majątku i wyposażenia szkoły przydzielonych mu przez kierownictwo szkoły, a wynikające z nieporządku, braku nadzoru </w:t>
      </w:r>
      <w:r>
        <w:rPr>
          <w:rFonts w:ascii="Times New Roman" w:hAnsi="Times New Roman"/>
          <w:sz w:val="24"/>
          <w:szCs w:val="24"/>
        </w:rPr>
        <w:br/>
        <w:t>i zabezpieczenia.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1E0F5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wychowawcy klasowego należy: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wychowawczej nad uczniami, planowanie i organizowanie procesów wychowawczych w zespole klasowym.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wszechstronnego rozwoju ucznia, przygotowanie go do życia w szkole, rodzinie i społeczeństwie.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Rozwiązywanie ewentualnych konfliktów w zespole klasowym, a także między wychowankami, a społecznością szkoły.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nauczycielami uczącymi w klasie i koordynowanie ich działań wychowawczych wobec uczniów.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indywidualnej opieki nad uczniami, którzy mają trudności w nauce, zachowaniu i nad uczniami szczególnie uzdolnionymi.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kontaktu z rodzicami uczniów, współdziałanie z nimi w działaniach wychowawczych wobec dzieci i otrzymywania od nich pomocy w swoich działaniach.</w:t>
      </w:r>
    </w:p>
    <w:p w:rsidR="001E0F52" w:rsidRDefault="00B6031E" w:rsidP="001E0F5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E0F52">
        <w:rPr>
          <w:rFonts w:ascii="Times New Roman" w:hAnsi="Times New Roman"/>
          <w:sz w:val="24"/>
          <w:szCs w:val="24"/>
        </w:rPr>
        <w:t>spółpraca z pedagogiem szkolnym w celu uzyskania wszechstronnej pomocy dla swoich wychowanków i porady udzielanej im w trudnej sytuacji.</w:t>
      </w:r>
    </w:p>
    <w:p w:rsidR="00B6031E" w:rsidRPr="009C6B43" w:rsidRDefault="00B6031E" w:rsidP="009C6B4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Prawidłowe, skrupulatne i terminowe prowadzenie dokumentacji klasy i każdego ucznia.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Współdecydowanie z samorządem klasowym i rodzicami uczniów o planie działań wychowawczych na rok szkolny.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oceny z zachowania swoich wychowanków zgodnie z WSO.</w:t>
      </w:r>
    </w:p>
    <w:p w:rsidR="00B6031E" w:rsidRDefault="00B6031E" w:rsidP="00B603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uchwał rady pedagogicznej i zarządzeń dyrektora szkoły w zakresie pracy wychowawczej.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1E0F5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pedagoga szkolnego należy pomoc wychowawcom klas i innym nauczycielom w zakresie: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Rozpoznawania indywidualnych potrzeb uczniów oraz analizowania przyczyn niepowodzeń szkolnych.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Określania form i sposobów udzielania pomocy uczniom, w tym uczniom wybitnie uzdolnionym, odpowiednio do rozpoznanych potrzeb.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Współorganizowania zajęć dydaktycznych prowadzonych przez nauczycieli nauczania indywidualnego oraz zajęć rewalidacyjnych.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różnych form pomocy psychologicznej i pedagogicznej uczniom realizującym indywidualny program lub tok nauki.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Koordynacji pracy z zakresu orientacji zawodowej.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zorganizowania opieki i pomocy materialnej uczniom znajdującym się w trudnej sytuacji życiowej.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Organizacji wewnątrzszkolnego systemu doradztwa oraz zajęć związanych z wyborem kierunku kształcenia i zawodu, a także organizacji współdziałania liceum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="009C6B43">
        <w:rPr>
          <w:rFonts w:ascii="Times New Roman" w:hAnsi="Times New Roman"/>
          <w:sz w:val="24"/>
          <w:szCs w:val="24"/>
        </w:rPr>
        <w:t>zespołem poradni</w:t>
      </w:r>
      <w:r>
        <w:rPr>
          <w:rFonts w:ascii="Times New Roman" w:hAnsi="Times New Roman"/>
          <w:sz w:val="24"/>
          <w:szCs w:val="24"/>
        </w:rPr>
        <w:t xml:space="preserve"> psyc</w:t>
      </w:r>
      <w:r w:rsidR="009C6B43">
        <w:rPr>
          <w:rFonts w:ascii="Times New Roman" w:hAnsi="Times New Roman"/>
          <w:sz w:val="24"/>
          <w:szCs w:val="24"/>
        </w:rPr>
        <w:t>hologiczno – pedagogicznych</w:t>
      </w:r>
      <w:r>
        <w:rPr>
          <w:rFonts w:ascii="Times New Roman" w:hAnsi="Times New Roman"/>
          <w:sz w:val="24"/>
          <w:szCs w:val="24"/>
        </w:rPr>
        <w:t xml:space="preserve"> oraz innymi instytucjami świadczącymi poradnictwo i specjalistyczną pomoc uczniom i rodzicom.</w:t>
      </w:r>
    </w:p>
    <w:p w:rsidR="00B6031E" w:rsidRDefault="00B6031E" w:rsidP="00B603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 zwraca szczególną uwagę na przestrzeganie przez szkołę lub placówkę postanowień „Konwencji o prawach dziecka:.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1E0F5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pedagogiczna nauczyciela bibliotekarza z czytelnikami obejmuje: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 bibliotecznych, katalogowych, bibliograficznych, rzeczowych </w:t>
      </w:r>
      <w:r>
        <w:rPr>
          <w:rFonts w:ascii="Times New Roman" w:hAnsi="Times New Roman"/>
          <w:sz w:val="24"/>
          <w:szCs w:val="24"/>
        </w:rPr>
        <w:br/>
        <w:t>i tekstowych, informowanie uczniów i nauczycieli o nowych nabytkach.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czytelnikami o książkach.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w wyborach czytelniczych, zachęcanie uczniów do świadomego doboru lektury i do jej planowania.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Przysposobienie czytelnicze i kształcenie uczniów jako użytkowników informacji w formie pracy indywidualnej z czytelnikiem, zajęć grupowych (lekcji bibliotecznych) </w:t>
      </w:r>
      <w:r>
        <w:rPr>
          <w:rFonts w:ascii="Times New Roman" w:hAnsi="Times New Roman"/>
          <w:sz w:val="24"/>
          <w:szCs w:val="24"/>
        </w:rPr>
        <w:br/>
        <w:t>i w miarę możliwości wycieczek do bibliotek pozaszkolnych.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uczniom, nauczycielom, wychowawcom, opiekunom, młodzieży </w:t>
      </w:r>
      <w:r>
        <w:rPr>
          <w:rFonts w:ascii="Times New Roman" w:hAnsi="Times New Roman"/>
          <w:sz w:val="24"/>
          <w:szCs w:val="24"/>
        </w:rPr>
        <w:br/>
        <w:t xml:space="preserve">i kołom zainteresowań potrzebnych im materiałów; udzielanie pomocy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przeprowadzeniu różnych form zajęć dydaktyczno – wychowawczych w bibliotece; pomoc w organizowaniu pracy z książką, czasopismem i ewentualnie z innymi dokumentami we wszystkich formach procesu dydaktyczno – wychowawczego oraz </w:t>
      </w:r>
      <w:r>
        <w:rPr>
          <w:rFonts w:ascii="Times New Roman" w:hAnsi="Times New Roman"/>
          <w:sz w:val="24"/>
          <w:szCs w:val="24"/>
        </w:rPr>
        <w:br/>
        <w:t xml:space="preserve">w przygotowaniu przez różne grupy społeczności szkolnej imprez czytelniczych </w:t>
      </w:r>
      <w:r>
        <w:rPr>
          <w:rFonts w:ascii="Times New Roman" w:hAnsi="Times New Roman"/>
          <w:sz w:val="24"/>
          <w:szCs w:val="24"/>
        </w:rPr>
        <w:br/>
        <w:t>i kulturalnych.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nauczycieli o czytelnictwie uczniów, przygotowanie analiz stanu czytelnictwa w szkole na posiedzenia rad pedagogicznych, ewentualnie komisji przedmiotowych.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różnych form wizualnej informacji i promowania książek.</w:t>
      </w:r>
    </w:p>
    <w:p w:rsidR="00B6031E" w:rsidRDefault="00B6031E" w:rsidP="00B603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inspiracji czytelnictwa i rozwijania kultury czytelniczej uczniów, np. apeli bibliotecznych, dyskusji nad książkami, konkursów czytelniczych, spotkań z autorami i innych imprez czytelniczych.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B6031E" w:rsidRDefault="00B6031E" w:rsidP="00B603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działają zespoły przedmiotowe</w:t>
      </w:r>
    </w:p>
    <w:p w:rsidR="00B6031E" w:rsidRDefault="00B6031E" w:rsidP="00B6031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pracowników dydaktycznych pracuje w jednym z następujących zespołów przedmiotowych: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polskiego, religii, bibliotekarza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angielskiego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niemieckiego</w:t>
      </w:r>
      <w:r w:rsidR="00D14CFB">
        <w:rPr>
          <w:rFonts w:ascii="Times New Roman" w:hAnsi="Times New Roman"/>
          <w:sz w:val="24"/>
          <w:szCs w:val="24"/>
        </w:rPr>
        <w:t>, języka francuskiego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matematyki, fizyki, informatyki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chemii, biologii, PO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historii, geografii, przedsiębiorczości, WOS-u, WOK-u</w:t>
      </w:r>
    </w:p>
    <w:p w:rsidR="00B6031E" w:rsidRDefault="00B6031E" w:rsidP="00B603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wychowania fizycznego</w:t>
      </w:r>
    </w:p>
    <w:p w:rsidR="00B6031E" w:rsidRDefault="00B6031E" w:rsidP="00B6031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Zespołowi przewodniczy nauczyciel powołany przez dyrektora szkoły.</w:t>
      </w:r>
    </w:p>
    <w:p w:rsidR="00B6031E" w:rsidRDefault="00B6031E" w:rsidP="00B6031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zespołu przedmiotowego:</w:t>
      </w:r>
    </w:p>
    <w:p w:rsidR="00B6031E" w:rsidRDefault="00B6031E" w:rsidP="00B6031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współpracy nauczycieli dla uzgadniania sposobów realizacji programów nauczania, korelowanie treści przedmiotów pokrewnych, a także uzgadnianie decyzji w sprawie programów nauczania i wyboru podręczników</w:t>
      </w:r>
    </w:p>
    <w:p w:rsidR="00B6031E" w:rsidRDefault="00B6031E" w:rsidP="00B6031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Wspólne opracowanie szczegółowych wymagań edukacyjnych </w:t>
      </w:r>
      <w:r>
        <w:rPr>
          <w:rFonts w:ascii="Times New Roman" w:hAnsi="Times New Roman"/>
          <w:sz w:val="24"/>
          <w:szCs w:val="24"/>
        </w:rPr>
        <w:br/>
        <w:t>z poszczególnych przedmiotów nauczania oraz sposobów badania osiągnięć edukacyjnych</w:t>
      </w:r>
    </w:p>
    <w:p w:rsidR="00B6031E" w:rsidRDefault="00B6031E" w:rsidP="00B6031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w zakresie organizowania pracowni i laboratoriów przedmiotowych, a także uzupełnianiu ich wyposażenia</w:t>
      </w:r>
    </w:p>
    <w:p w:rsidR="00B6031E" w:rsidRDefault="00B6031E" w:rsidP="00B6031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Wspólne opracowanie przygotowanych w szkole autorskich, innowacyjnych </w:t>
      </w:r>
      <w:r>
        <w:rPr>
          <w:rFonts w:ascii="Times New Roman" w:hAnsi="Times New Roman"/>
          <w:sz w:val="24"/>
          <w:szCs w:val="24"/>
        </w:rPr>
        <w:br/>
        <w:t>i eksperymentalnych programów nauczania.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działają zespoły klasowe.</w:t>
      </w:r>
    </w:p>
    <w:p w:rsidR="00B6031E" w:rsidRDefault="00B6031E" w:rsidP="00B6031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klasowe tworzą nauczyciele prowadzący zajęcia w danym oddziale.</w:t>
      </w:r>
    </w:p>
    <w:p w:rsidR="00B6031E" w:rsidRDefault="00B6031E" w:rsidP="00B6031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zespołu klasowego jest w szczególności ustalenie dla danego oddziału zestawu programów nauczania z zakresu kształcenia ogólnego oraz sposobu realizacji ścieżek edukacyjnych.</w:t>
      </w:r>
    </w:p>
    <w:p w:rsidR="00B6031E" w:rsidRDefault="00B6031E" w:rsidP="00B6031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Zespołowi przewodniczy wychowawca klasy.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działają zespoły interwencji profilaktycznej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interwencji profilaktycznej tworzy każdorazowo pedagog szkolny oraz wychowawca klasy, do którego uczęszcza uczeń objęty interwencją profilaktyczną.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interwencji profilaktycznej uruchamiana jest, gdy u ucznia obserwuje się niepokojące zachowania, np. zaburzenia w zachowaniu tj. powtarzające się zachowania agresywne (wulgaryzmy, stosowanie przemocy), wagary, sięganie </w:t>
      </w:r>
      <w:r>
        <w:rPr>
          <w:rFonts w:ascii="Times New Roman" w:hAnsi="Times New Roman"/>
          <w:sz w:val="24"/>
          <w:szCs w:val="24"/>
        </w:rPr>
        <w:lastRenderedPageBreak/>
        <w:t xml:space="preserve">pożywki, wycofywanie się z kontaktów rówieśniczych oraz z kontaktów </w:t>
      </w:r>
      <w:r>
        <w:rPr>
          <w:rFonts w:ascii="Times New Roman" w:hAnsi="Times New Roman"/>
          <w:sz w:val="24"/>
          <w:szCs w:val="24"/>
        </w:rPr>
        <w:br/>
        <w:t>z nauczycielami itp.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Katalog praw i obowiązków ucznia</w:t>
      </w:r>
    </w:p>
    <w:p w:rsidR="00B6031E" w:rsidRDefault="00B6031E" w:rsidP="00B6031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zapoznawania się z programem nauczania, z jego treścią, celem i stawianymi wymogami.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organizacji życia szkolnego, umożliwiającego zachowanie właściwych proporcji między wysiłkiem szkolnym a możliwością rozwijania i zaspakajania własnych zainteresowań.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Zdobywać wiedzę i umiejętności, wykorzystując przy tym wszystkie możliwości szkoły.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Zwrócić się o pomoc do nauczyciela w przypadku niepowodzeń, trudności </w:t>
      </w:r>
      <w:r>
        <w:rPr>
          <w:rFonts w:ascii="Times New Roman" w:hAnsi="Times New Roman"/>
          <w:sz w:val="24"/>
          <w:szCs w:val="24"/>
        </w:rPr>
        <w:br/>
        <w:t>i problemów.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godnego i kulturalnego traktowania przez wszystkich pracowników szkoły </w:t>
      </w:r>
      <w:r>
        <w:rPr>
          <w:rFonts w:ascii="Times New Roman" w:hAnsi="Times New Roman"/>
          <w:sz w:val="24"/>
          <w:szCs w:val="24"/>
        </w:rPr>
        <w:br/>
        <w:t>i kolegów.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Podejmować inicjatywy społeczne, należeć do wybranej przez siebie organizacji wychowawczej lub społecznej.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Rozwijać swoje zainteresowania, uczestniczyć w zajęciach pozalekcyjnych </w:t>
      </w:r>
      <w:r>
        <w:rPr>
          <w:rFonts w:ascii="Times New Roman" w:hAnsi="Times New Roman"/>
          <w:sz w:val="24"/>
          <w:szCs w:val="24"/>
        </w:rPr>
        <w:br/>
        <w:t>i pozaszkolnych.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Reprezentować szkołę w olimpiadach, konkursach, przeglądach, zawodach i innych imprezach oraz być zwolnionym z pytania i prac pisemnych w dniu imprezy i w dniu następnym.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wybitnie uzdolnionemu szkoła zapewnia możliwość realizacji indywidualnego toku nauki i indywidualnego programu nauki.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odpoczynku w przerwach międzylekcyjnych, do niezdawania prac domowych na ferie i okres przerw świątecznych.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opieki zdrowotnej.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zapewnienia bezpieczeństwa w szkole, w czasie wycieczek, obozów i innych form wypoczynku poza szkołą.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jawnego przeprowadzania na bieżąco oceny swego stanu wiedzy i umiejętności oraz zachowania zgodnie z WSO.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powtórnego sprawdzenia i oceny wiedzy w przypadku dłuższej choroby.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nieprzygotowania do lekcji w ciągu dwóch dni po minimum tygodniowej usprawiedliwionej nieobecności.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indywidualnego traktowania.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świadectwa z wyróżnieniem, jeżeli średnia ocen końcowych wynosi co najmniej 4.75,  a ocena zachowania jest przynajmniej bardzo dobra.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pomocy materialnej o charakterze socjalnym albo motywacyjnym:</w:t>
      </w:r>
    </w:p>
    <w:p w:rsidR="00B6031E" w:rsidRDefault="00B6031E" w:rsidP="00B603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świadczeniami pomocy materialnej o charakterze socjalnym są: stypendium szkolne, zasiłek szkolny</w:t>
      </w:r>
    </w:p>
    <w:p w:rsidR="00B6031E" w:rsidRDefault="00B6031E" w:rsidP="00B603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świadczeniami o charakterze motywacyjnym są: stypendium za wyniki </w:t>
      </w:r>
      <w:r>
        <w:rPr>
          <w:rFonts w:ascii="Times New Roman" w:hAnsi="Times New Roman"/>
          <w:sz w:val="24"/>
          <w:szCs w:val="24"/>
        </w:rPr>
        <w:br/>
        <w:t>w nauce lub osiągnięcia sportowe, stypendium Prezesa Rady Ministrów, stypendium Ministra Edukacji Narodowej, stypendium ministra właściwego do spraw kultury i ochrony dziedzictwa narodowego</w:t>
      </w:r>
    </w:p>
    <w:p w:rsidR="00B6031E" w:rsidRDefault="00B6031E" w:rsidP="00B603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przyznawania stypendium za wyniki w nauce i osiągnięciach sportowych uczeń musi posiadać co najmniej dobrą ocenę z zachowania </w:t>
      </w:r>
      <w:r>
        <w:rPr>
          <w:rFonts w:ascii="Times New Roman" w:hAnsi="Times New Roman"/>
          <w:sz w:val="24"/>
          <w:szCs w:val="24"/>
        </w:rPr>
        <w:br/>
        <w:t>w semestrze</w:t>
      </w:r>
    </w:p>
    <w:p w:rsidR="00B6031E" w:rsidRDefault="00B6031E" w:rsidP="00B603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szkolne jest przyznawane na okres nie krótszy niż miesiąc i nie dłuższy niż 10 miesięcy.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ubiegania się o zapomogę wypłacaną z Rady Rodziców lub darowiznę celową oraz stypendium fundowane lub nagrodę od podmiotów nie będących organami prowadzącymi szkołę.</w:t>
      </w:r>
    </w:p>
    <w:p w:rsidR="00B6031E" w:rsidRDefault="00B6031E" w:rsidP="00B603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może być jednocześnie przyznana pomoc o charakterze socjalnym </w:t>
      </w:r>
      <w:r>
        <w:rPr>
          <w:rFonts w:ascii="Times New Roman" w:hAnsi="Times New Roman"/>
          <w:sz w:val="24"/>
          <w:szCs w:val="24"/>
        </w:rPr>
        <w:br/>
        <w:t>i motywacyjnym.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i osiągać efekty na miarę swoich możliwości.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aktywnie uczestniczyć w zajęciach lekcyjnych, terminowo wykonywać zadania domowe.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Okazywać szacunek nauczycielom, pracownikom szkoły oraz koleżankom i kolegom.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Zachowywać się w szkole i poza nią w sposób nie naruszający godności innych osób.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Przeciwdziałać wszelkim przejawom nieodpowiedzialności, marnotrawstwa </w:t>
      </w:r>
      <w:r>
        <w:rPr>
          <w:rFonts w:ascii="Times New Roman" w:hAnsi="Times New Roman"/>
          <w:sz w:val="24"/>
          <w:szCs w:val="24"/>
        </w:rPr>
        <w:br/>
        <w:t>i niszczenia majątku szkolnego.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estetykę, czystość i porządek w szkole.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Punktualnie i regularnie uczęszczać na zajęcia szkolne</w:t>
      </w:r>
    </w:p>
    <w:p w:rsidR="00B6031E" w:rsidRDefault="00B6031E" w:rsidP="00B603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spełnia obowiązku nauki, jeśli w okresie jednego miesiąca ma co najmniej 50% nieusprawiedliwionych nieobecności.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do szkoły legitymację szkolną i okazywać ją na żądanie pracowników szkoły.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Dbać o schludny wygląd i czysty ubiór. Uczeń nosi strój w kolorach niekrzykliwych (stonowanych), zabrania się </w:t>
      </w:r>
      <w:proofErr w:type="spellStart"/>
      <w:r>
        <w:rPr>
          <w:rFonts w:ascii="Times New Roman" w:hAnsi="Times New Roman"/>
          <w:sz w:val="24"/>
          <w:szCs w:val="24"/>
        </w:rPr>
        <w:t>pirsingu</w:t>
      </w:r>
      <w:proofErr w:type="spellEnd"/>
      <w:r>
        <w:rPr>
          <w:rFonts w:ascii="Times New Roman" w:hAnsi="Times New Roman"/>
          <w:sz w:val="24"/>
          <w:szCs w:val="24"/>
        </w:rPr>
        <w:t xml:space="preserve"> i strojów roznegliżowanych.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Sumiennie wykonywać przydzielone lub przyjęte zadania oraz godnie reprezentować szkołę.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statutu szkoły.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Usprawiedliwiać nieobecności na pierwszej godzinie z wychowawcą po powrocie do szkoły. Usprawiedliwienie następuje na podstawie wpisu do zeszytu usprawiedliwień (wklejone zwolnienie lekarskie lub pisemne usprawiedliwienie od rodziców).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bezpieczeństwo swoje i kolegów.</w:t>
      </w:r>
    </w:p>
    <w:p w:rsidR="00B6031E" w:rsidRDefault="00B6031E" w:rsidP="00B603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palić tytoniu, w tym e-papierosów, nie pić alkoholu, nie używać narkotyków </w:t>
      </w:r>
      <w:r>
        <w:rPr>
          <w:rFonts w:ascii="Times New Roman" w:hAnsi="Times New Roman"/>
          <w:sz w:val="24"/>
          <w:szCs w:val="24"/>
        </w:rPr>
        <w:br/>
        <w:t>i innych środków odurzających.</w:t>
      </w:r>
    </w:p>
    <w:p w:rsidR="00B6031E" w:rsidRPr="00B00741" w:rsidRDefault="00B6031E" w:rsidP="00B00741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41">
        <w:rPr>
          <w:rFonts w:ascii="Times New Roman" w:hAnsi="Times New Roman"/>
          <w:sz w:val="24"/>
          <w:szCs w:val="24"/>
        </w:rPr>
        <w:t xml:space="preserve">Uczeń ma obowiązek nie korzystania z telefonów komórkowych oraz innych urządzeń elektronicznych w trakcie lekcji, a także imprez szkolnych </w:t>
      </w:r>
    </w:p>
    <w:p w:rsidR="00B6031E" w:rsidRDefault="00B6031E" w:rsidP="00B6031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i kary</w:t>
      </w:r>
    </w:p>
    <w:p w:rsidR="00B6031E" w:rsidRDefault="00B6031E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wyróżniający się w nauce, działalności pozalekcyjnej i pracy na rzecz szkoły może być nagrodzony: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wychowawcy klasy przed klasą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dyrektora przed szkołą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dyplomem uznania za szczególne osiągnięcia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nagrodą rzeczową</w:t>
      </w:r>
    </w:p>
    <w:p w:rsidR="00B6031E" w:rsidRDefault="000F2FFE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uczniów są</w:t>
      </w:r>
      <w:r w:rsidR="00B6031E">
        <w:rPr>
          <w:rFonts w:ascii="Times New Roman" w:hAnsi="Times New Roman"/>
          <w:sz w:val="24"/>
          <w:szCs w:val="24"/>
        </w:rPr>
        <w:t xml:space="preserve"> promowane przez szkołę w postaci:</w:t>
      </w:r>
    </w:p>
    <w:p w:rsidR="00B6031E" w:rsidRDefault="009C6B43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publikacji na stronie internetowej</w:t>
      </w:r>
      <w:r w:rsidR="00B6031E">
        <w:rPr>
          <w:rFonts w:ascii="Times New Roman" w:hAnsi="Times New Roman"/>
          <w:sz w:val="24"/>
          <w:szCs w:val="24"/>
        </w:rPr>
        <w:t xml:space="preserve"> szkoły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wpisu do złotej księgi uczniów (średnia </w:t>
      </w:r>
      <w:proofErr w:type="spellStart"/>
      <w:r>
        <w:rPr>
          <w:rFonts w:ascii="Times New Roman" w:hAnsi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/>
          <w:sz w:val="24"/>
          <w:szCs w:val="24"/>
        </w:rPr>
        <w:t xml:space="preserve"> powyżej 5,0).</w:t>
      </w:r>
    </w:p>
    <w:p w:rsidR="00B6031E" w:rsidRDefault="00B6031E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przepisów zawartych w statucie szkoły wobec ucznia mogą być stosowane następujące kary: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wychowawcę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dyrektora szkoły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nagana pisemna zapisana w protokole rady pedagogicznej</w:t>
      </w:r>
    </w:p>
    <w:p w:rsidR="00B00741" w:rsidRDefault="00B00741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niszczenie mienia szkoły wobec ucznia mogą być zastosowane kary wymienione </w:t>
      </w:r>
      <w:r w:rsidR="000E0E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punkcie 3. Dodatkowo uczeń pełnoletni ( a w przypadku uczniów niepełnoletnich </w:t>
      </w:r>
      <w:r>
        <w:rPr>
          <w:rFonts w:ascii="Times New Roman" w:hAnsi="Times New Roman"/>
          <w:sz w:val="24"/>
          <w:szCs w:val="24"/>
        </w:rPr>
        <w:lastRenderedPageBreak/>
        <w:t>rodzice/ prawni opiekunowie ) zobowiązany jest do usunięcia szkody i ponosi konsekwencje finansowe.</w:t>
      </w:r>
    </w:p>
    <w:p w:rsidR="00B6031E" w:rsidRDefault="00B6031E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ucznia nie mogą być stosowane kary naruszające jego nietykalność i godność osobistą.</w:t>
      </w:r>
    </w:p>
    <w:p w:rsidR="00B6031E" w:rsidRDefault="00B6031E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informuje rodziców (prawnych opiekunów) ucznia o przyznanej mu nagrodzie lub stosowanej wobec niego karze.</w:t>
      </w:r>
    </w:p>
    <w:p w:rsidR="00B6031E" w:rsidRDefault="00B6031E" w:rsidP="00B6031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kary porządkowej przysługuje uczniowi lub jego rodzicom (opiekunom prawnym) odwołanie do dyrektora szkoły w formie pisemnej za pośrednictwem wychowawcy klasy w terminie 7 dni od dostarczenia informacji o zastosowanej karze. Od decyzji dyrektora przysługuje odwołanie do  Śląskiego Kuratora Oświaty za pośrednictwem dyrektora szkoły w ciągu 14 dni od otrzymania odpowiedzi.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6B43" w:rsidRPr="009C6B43" w:rsidRDefault="00B6031E" w:rsidP="009C6B4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Uczeń może być skreślony z listy uczniów</w:t>
      </w:r>
      <w:r w:rsidR="009C6B43" w:rsidRPr="009C6B43">
        <w:rPr>
          <w:rFonts w:ascii="Times New Roman" w:hAnsi="Times New Roman"/>
          <w:sz w:val="24"/>
          <w:szCs w:val="24"/>
        </w:rPr>
        <w:t xml:space="preserve"> listy uczniów na wniosek wychowawcy </w:t>
      </w:r>
      <w:r w:rsidR="009C6B43" w:rsidRPr="009C6B43">
        <w:rPr>
          <w:rFonts w:ascii="Times New Roman" w:hAnsi="Times New Roman"/>
          <w:sz w:val="24"/>
          <w:szCs w:val="24"/>
        </w:rPr>
        <w:br/>
        <w:t>w przypadkach: systematycznego opuszczania zajęć szkolnych (50%+1 godzina nieobecności nieusprawiedliwionych), rażącego naruszenia statutu szkoły lub wejścia w kolizję z prawem.</w:t>
      </w:r>
    </w:p>
    <w:p w:rsidR="009C6B43" w:rsidRPr="001574F4" w:rsidRDefault="009C6B43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Pr="009C6B43" w:rsidRDefault="00B6031E" w:rsidP="009C6B4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 xml:space="preserve">W przypadku gdy prawa ucznia nie są respektowane, uczeń ten na piśmie zwraca się do wychowawcy klasy. Wychowawca rozpatruje skargę i udziela odpowiedzi w formie pisemnej. Jeśli udzielona odpowiedź nie jest satysfakcjonująca, uczeń może złożyć na piśmie odwołanie do dyrektora szkoły. Dyrektor szkoły </w:t>
      </w:r>
      <w:r w:rsidRPr="009C6B43">
        <w:rPr>
          <w:rFonts w:ascii="Times New Roman" w:hAnsi="Times New Roman"/>
          <w:sz w:val="24"/>
          <w:szCs w:val="24"/>
        </w:rPr>
        <w:br/>
        <w:t xml:space="preserve">w porozumieniu z pedagogiem szkolnym i wychowawcą klasy rozpatruje sprawę </w:t>
      </w:r>
      <w:r w:rsidRPr="009C6B43">
        <w:rPr>
          <w:rFonts w:ascii="Times New Roman" w:hAnsi="Times New Roman"/>
          <w:sz w:val="24"/>
          <w:szCs w:val="24"/>
        </w:rPr>
        <w:br/>
        <w:t>i udziela odpowiedzi na piśmie. Od decyzji dyrektora przysługuje odwołanie do Śląskiego Kuratora Oświaty za pośrednictwem dyrektora szkoły w ciągu 14 dni od otrzymania odpowiedzi.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  WEWNĄTRZSZKOLNE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wstępne</w:t>
      </w:r>
    </w:p>
    <w:p w:rsidR="00B6031E" w:rsidRDefault="00B6031E" w:rsidP="00B603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>
        <w:rPr>
          <w:rFonts w:ascii="Times New Roman" w:hAnsi="Times New Roman"/>
          <w:sz w:val="24"/>
          <w:szCs w:val="24"/>
        </w:rPr>
        <w:br/>
        <w:t>i umiejętności w stosunku do wymagań edukacyjnych wynikających z programów nauczania oraz formułowania oceny.</w:t>
      </w:r>
    </w:p>
    <w:p w:rsidR="00B6031E" w:rsidRDefault="00B6031E" w:rsidP="00B603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ma na celu: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poinformowanie ucznia o poziomie jego osiągnięć edukacyjnych i postępach </w:t>
      </w:r>
      <w:r>
        <w:rPr>
          <w:rFonts w:ascii="Times New Roman" w:hAnsi="Times New Roman"/>
          <w:sz w:val="24"/>
          <w:szCs w:val="24"/>
        </w:rPr>
        <w:br/>
        <w:t>w tym zakresie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uczniowi w samodzielnym planowaniu swojego rozwoju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dalszej pracy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rodzicom (prawnym opiekunom) i nauczycielom informacji </w:t>
      </w:r>
      <w:r>
        <w:rPr>
          <w:rFonts w:ascii="Times New Roman" w:hAnsi="Times New Roman"/>
          <w:sz w:val="24"/>
          <w:szCs w:val="24"/>
        </w:rPr>
        <w:br/>
        <w:t>o postępach, trudnościach i specjalnych uzdolnieniach ucznia.</w:t>
      </w:r>
    </w:p>
    <w:p w:rsidR="00B6031E" w:rsidRDefault="00B6031E" w:rsidP="00B6031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 – wychowawczej</w:t>
      </w:r>
    </w:p>
    <w:p w:rsidR="00B6031E" w:rsidRDefault="00B6031E" w:rsidP="00B603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obejmuje: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formułowanie przez nauczycieli wymagań edukacyjnych niezbędnych do uzyskania poszczególnych śródrocznych i rocznych ocen klasyfikacyjnych </w:t>
      </w:r>
      <w:r>
        <w:rPr>
          <w:rFonts w:ascii="Times New Roman" w:hAnsi="Times New Roman"/>
          <w:sz w:val="24"/>
          <w:szCs w:val="24"/>
        </w:rPr>
        <w:br/>
        <w:t>z obowiązkowych zajęć edukacyjnych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kryteriów oceny zachowania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ocenianie i ustalenie śródrocznych ocen klasyfikacyjnych z zajęć edukacyjnych oraz śródrocznej oceny klasyfikacyjnej zachowania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przeprowadzenie egzaminów klasyfikacyjnych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rocznych ocen klasyfikacyjnych z obowiązkowych zajęć edukacyjnych oraz rocznej oceny klasyfikacyjnej zachowania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warunków i trybu uzyskania wyższych niż przewidywane rocznych (śródrocznych) ocen z zajęć edukacyjnych oraz rocznej oceny klasyfikacyjnej zachowania</w:t>
      </w:r>
    </w:p>
    <w:p w:rsidR="00B6031E" w:rsidRDefault="00B6031E" w:rsidP="00B6031E">
      <w:pPr>
        <w:pStyle w:val="Akapitzlist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warunków i sposobu przekazywania rodzicom (prawnym opiekunom) informacji o postępach i trudnościach ucznia w nauce.</w:t>
      </w:r>
    </w:p>
    <w:p w:rsidR="00B6031E" w:rsidRDefault="00B6031E" w:rsidP="00B603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bieżące, klasyfikacyjne śródroczne i roczne z zajęć edukacyjnych ustala się </w:t>
      </w:r>
      <w:r>
        <w:rPr>
          <w:rFonts w:ascii="Times New Roman" w:hAnsi="Times New Roman"/>
          <w:sz w:val="24"/>
          <w:szCs w:val="24"/>
        </w:rPr>
        <w:br/>
        <w:t>w stopniach wg następującej skali: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celujący           6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bardzo dobry   5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dobry               4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dostateczny      3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dopuszczający  2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niedostateczny  1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stosowanie zapisu oceny z plusem (+) i minusem (-) do ocen bieżących.</w:t>
      </w:r>
    </w:p>
    <w:p w:rsidR="00B6031E" w:rsidRDefault="00B6031E" w:rsidP="00B603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Śródroczna i roczną ocenę klasyfikacyjną zachowania ustala się wg następującej skali: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wzorowe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bardzo dobre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nieodpowiednie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naganne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na zajęciach edukacyjnych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na początku każdego roku szkolnego informują uczniów oraz rodziców (prawnych opiekunów) o wymaganiach edukacyjnych wynikających z realizowanego przez siebie programu nauczania, o sposobach sprawdzania osiągnięć edukacyjnych uczniów oraz o warunkach i trybie uzyskania wyższej niż przewidywana rocznej (śródrocznej) oceny klasyfikacyjnej z zajęć edukacyjnych. Kryteria wymagań na poszczególne oceny są umieszczone w salach przedmiotowych. Ustala się poziom zaliczenia pracy klasowej na 30%. 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Wywiadówki odbywają się co 2 miesiące – obecni są wszyscy nauczyciele. Rodzice (prawni opiekunowie) otrzymują na piśmie wykaz ocen.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trudności ucznia w nauce wychowawca zaleca indywidualny kontakt </w:t>
      </w:r>
      <w:r>
        <w:rPr>
          <w:rFonts w:ascii="Times New Roman" w:hAnsi="Times New Roman"/>
          <w:sz w:val="24"/>
          <w:szCs w:val="24"/>
        </w:rPr>
        <w:br/>
        <w:t>z nauczycielem.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rodziców. Na wniosek ucznia lub jego rodziców (opiekunów prawnych) każda ocena winna być uzasadniona ustnie.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semestru powinny być przeprowadzone przynajmniej dwa sprawdziany (prace klasowe) z każdego przedmiotu, z wyłączeniem poprawy pracy klasowej.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 wyprzedzeniem 1 tygodnia powinien powiadomić o terminie i zakresie pisemnych sprawdzianów wiadomości. W ciągu dnia może być tylko 1 sprawdzian, </w:t>
      </w:r>
      <w:r>
        <w:rPr>
          <w:rFonts w:ascii="Times New Roman" w:hAnsi="Times New Roman"/>
          <w:sz w:val="24"/>
          <w:szCs w:val="24"/>
        </w:rPr>
        <w:br/>
        <w:t xml:space="preserve">a w ciągu tygodnia nie więcej niż 3 sprawdziany. Oprócz sprawdzianów nauczyciel może dokonywać sprawdzania wiadomości w formie kartkówek, przy czym kartkówka powinna obejmować nie więcej niż ostatnie 3 zagadnienia, a sprawdzian </w:t>
      </w:r>
      <w:r>
        <w:rPr>
          <w:rFonts w:ascii="Times New Roman" w:hAnsi="Times New Roman"/>
          <w:sz w:val="24"/>
          <w:szCs w:val="24"/>
        </w:rPr>
        <w:br/>
        <w:t>z wcześniej ustalonego zakresu.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lekcji poprzedzającej pracę klasową winno odbyć się utrwalenie wiadomości </w:t>
      </w:r>
      <w:r>
        <w:rPr>
          <w:rFonts w:ascii="Times New Roman" w:hAnsi="Times New Roman"/>
          <w:sz w:val="24"/>
          <w:szCs w:val="24"/>
        </w:rPr>
        <w:br/>
        <w:t>i omówienie zasad pracy klasowej.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Ustalony termin pracy klasowej nie powinien być zmieniany bez ważnych przyczyn.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wniosek ucznia lub jego rodziców (opiekunów prawnych) sprawdzone i ocenione prace klasowe po omówieniu na lekcji uczeń i jego rodzice otrzymują do wglądu na zasadach określonych przez nauczyciela w PSO. Sprawdzone i ocenione prace uczniów nauczyciel przechowuje do końca roku szkolnego (do 31.08).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możliwość ponownego pisania sprawdzianów, z których otrzymali oceny niedostateczne w terminie ustalonym przez nauczyciela, nie dłuższym  niż dwa tygodnie od oddania prac.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 oddać sprawdzone i ocenione prace klasowe uczniów </w:t>
      </w:r>
      <w:r>
        <w:rPr>
          <w:rFonts w:ascii="Times New Roman" w:hAnsi="Times New Roman"/>
          <w:sz w:val="24"/>
          <w:szCs w:val="24"/>
        </w:rPr>
        <w:br/>
        <w:t>w ciągu dwóch tygodni od ich przeprowadzenia. Dopóki sprawdzian nie zostanie oddany, nie należy przeprowadzać następnego sprawdzianu.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zwalnia ucznia z wychowania fizycznego, informatyki lub technologii informacyjnej na podstawie opinii o ograniczonych możliwościach uczestniczenia ucznia w tych zajęciach, wydajnej przez lekarza oraz na czas określony w opinii</w:t>
      </w:r>
    </w:p>
    <w:p w:rsidR="00B6031E" w:rsidRDefault="00B6031E" w:rsidP="00B6031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zwolniony z zajęć wychowania fizycznego ma obowiązek uczęszczać na te zaj</w:t>
      </w:r>
      <w:r w:rsidR="009C6B43">
        <w:rPr>
          <w:rFonts w:ascii="Times New Roman" w:hAnsi="Times New Roman"/>
          <w:sz w:val="24"/>
          <w:szCs w:val="24"/>
        </w:rPr>
        <w:t>ęcia (jest zwolniony z ćwiczeń)</w:t>
      </w:r>
    </w:p>
    <w:p w:rsidR="009C6B43" w:rsidRDefault="009C6B43" w:rsidP="00B6031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ucznia/ pełnoletni uczeń mogą wystąpić do dyrektora szkoły o zwolnienie z obecności na zajęciach wychowania fizycznego jeśli te zajęcia wypadają na pierwszych bądź ostatnich godzinach lekcyjnych.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zwolnienia ucznia z zajęć z wychowania fizycznego, informatyki lub technologii informacyjnej, jeżeli jest brak podstaw do ustalenia oceny, </w:t>
      </w:r>
      <w:r>
        <w:rPr>
          <w:rFonts w:ascii="Times New Roman" w:hAnsi="Times New Roman"/>
          <w:sz w:val="24"/>
          <w:szCs w:val="24"/>
        </w:rPr>
        <w:br/>
        <w:t>w dokumentacji przebiegu nauczania zamiast oceny klasyfikacyjnej wpisuje się „zwolniony” lub „zwolniona”.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szkoły, na wniosek rodziców (prawnych opiekunów) oraz na podstawie opinii poradni psychologiczno – pedagogicznej, w tym poradni specjalistycznej, zwalnia do końca etapu edukacyjnego ucznia z wadą słuchu, głęboką dysleksją rozwojową, z afazją, z niepełno sprawnościami sprzężonymi lub autyzmem, w tym zespołem </w:t>
      </w:r>
      <w:proofErr w:type="spellStart"/>
      <w:r>
        <w:rPr>
          <w:rFonts w:ascii="Times New Roman" w:hAnsi="Times New Roman"/>
          <w:sz w:val="24"/>
          <w:szCs w:val="24"/>
        </w:rPr>
        <w:t>Asprgera</w:t>
      </w:r>
      <w:proofErr w:type="spellEnd"/>
      <w:r>
        <w:rPr>
          <w:rFonts w:ascii="Times New Roman" w:hAnsi="Times New Roman"/>
          <w:sz w:val="24"/>
          <w:szCs w:val="24"/>
        </w:rPr>
        <w:t>, z nauki drugiego języka obcego.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ucznia posiadającego orzeczenie o potrzebie kształcenia specjalnego albo indywidualnego nauczania zwolnienie z nauki drugiego języka obcego może nastąpić na podstawie tego orzeczenia.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na podstawi pisemnej opinii poradni psychologiczno – pedagogicznej lub innej poradni specjalistycznej dostosować wymagania edukacyjne w stosunku do ucznia u którego stwierdzono specyficzne trudności w uczeniu się lub deficyty rozwojowe uniemożliwiające sprostanie wymaganiom edukacyjnym wynikającym z programu nauczania. Dostosowanie nauczania powinno uwzględniać zawarte w opinii lub orzeczeniu zalecenia. Opinie będą uwzględniane od dostarczenia do szkoły.</w:t>
      </w:r>
    </w:p>
    <w:p w:rsidR="00B6031E" w:rsidRDefault="00B6031E" w:rsidP="00B6031E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jest mowa o specyficznych trudnościach w uczeniu się,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 – percepcyjnego.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dyslektyczni są zobowiązani do podjęcia terapii i kontynuowania jej przez okres minimum roku.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 ustaleniu oceny z wychowania fizycznego należy w szczególności brać pod uwagę wysiłek wkładany przez ucznia w wywiązywaniu się z obowiązków wynikających ze specyfiki tych zajęć.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uczęszczający na dodatkowe zajęcia edukacyjne lub religie będą mieli wliczoną pośredniej ocen ocenę z tego przedmiotu przy ustaleniu śródrocznych </w:t>
      </w:r>
      <w:r>
        <w:rPr>
          <w:rFonts w:ascii="Times New Roman" w:hAnsi="Times New Roman"/>
          <w:sz w:val="24"/>
          <w:szCs w:val="24"/>
        </w:rPr>
        <w:br/>
        <w:t>i rocznych ocen klasyfikacyjnych.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nauczyciela niedostateczna ocena klasyfikacyjna roczna może być zmieniona tylko w wyniku egzaminu poprawkowego z zastrzeżeniem ust. V, pkt 2, 23, 24.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szkoły może przystąpić do egzaminu maturalnego. Szczegółowe postanowienia zawarte są w „Wewnątrzszkolnej procedurze przeprowadzania egzaminu maturalnego w VIII LO Samorządowym w Częstochowie”.</w:t>
      </w:r>
    </w:p>
    <w:p w:rsidR="00B6031E" w:rsidRDefault="00B6031E" w:rsidP="00B603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i finaliści olimpiad przedmiotowych otrzymują z danych zajęć edukacyjnych celującą roczną (semestralną) ocenę klasyfikacyjną. Uczeń, który tytuł laureata lub finalisty olimpiady przedmiotowej uzyskał po ustaleniu albo uzyskaniu rocznej (semestralnej) oceny klasyfikacyjnej zajęć edukacyjnych otrzymuje z tych zajęć edukacyjnych celującą końcową ocenę klasyfikacyjną.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na początku każdego roku szkolnego informuje uczniów oraz ich rodziców (opiekunów prawnych)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 w tym poradni specjalistycznej.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 zachowania nie ma wpływu na :</w:t>
      </w:r>
    </w:p>
    <w:p w:rsidR="00B6031E" w:rsidRDefault="00B6031E" w:rsidP="00B6031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</w:t>
      </w:r>
    </w:p>
    <w:p w:rsidR="00B6031E" w:rsidRDefault="00B6031E" w:rsidP="00B6031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programowo wyższej lub ukończenie szkoły, z zastrzeżeniem pkt. 4.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roczne ( śródroczne) zachowania ustala wychowawca klasy w formie pisemnej z udziałem uczniów i nauczycieli uczących w danej klasie. Należy uwzględnić również samoocenę ucznia.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tydzień przed klasyfikacją wychowawca klasy jest zobowiązany do poinformowania uczniów o uzyskanych ocenach zachowania. Uczeń zapoznaje się </w:t>
      </w:r>
      <w:r>
        <w:rPr>
          <w:rFonts w:ascii="Times New Roman" w:hAnsi="Times New Roman"/>
          <w:sz w:val="24"/>
          <w:szCs w:val="24"/>
        </w:rPr>
        <w:br/>
        <w:t>z proponowaną oceną i potwierdza to podpisem.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nie zgadza się z oceną roczną zachowania, zwraca się na piśmie (wraz </w:t>
      </w:r>
      <w:r>
        <w:rPr>
          <w:rFonts w:ascii="Times New Roman" w:hAnsi="Times New Roman"/>
          <w:sz w:val="24"/>
          <w:szCs w:val="24"/>
        </w:rPr>
        <w:br/>
        <w:t xml:space="preserve">z uzasadnieniem i określeniem, jaką ocenę chciałby uzyskać) do wychowawcy klasy, który niezwłocznie informuje o powyższym fakcie nauczycielski zespół klasowy </w:t>
      </w:r>
      <w:r>
        <w:rPr>
          <w:rFonts w:ascii="Times New Roman" w:hAnsi="Times New Roman"/>
          <w:sz w:val="24"/>
          <w:szCs w:val="24"/>
        </w:rPr>
        <w:br/>
        <w:t xml:space="preserve">i pedagoga szkolnego. Wychowawca klasy ustala termin rozpatrywania podania przez nauczycielski zespół klasowy (w składzie co najmniej 50%) oraz pedagoga. Podanie to winno wpłynąć przed radą klasyfikacyjną, a jego rozpatrzenie musi odbyć się przed radą plenarną. Ustalona przez zespół ocena klasyfikacyjna zachowania nie może być </w:t>
      </w:r>
      <w:r>
        <w:rPr>
          <w:rFonts w:ascii="Times New Roman" w:hAnsi="Times New Roman"/>
          <w:sz w:val="24"/>
          <w:szCs w:val="24"/>
        </w:rPr>
        <w:lastRenderedPageBreak/>
        <w:t>niższa od ustalonej wcześniej oceny. Z prac zespołu sporządza się protokół, który stanowi załącznik do arkusza ocen.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(prawni opiekunowie) mogą zgłosić zastrzeżenia do dyrektora szkoły, jeżeli uznają, że roczna ocena klasyfikacyjna zachowania została ustalona niezgodnie z przepisami prawa dotyczącymi trybu ustalania tej oceny. Zastrzeżenia mogą być zgłaszane w terminie 7 dni po zakończeniu zajęć dydaktyczno – wychowawczych.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 ocena klasyfikacyjna zachowania została ustalona niezgodnie z przepisami prawa, dyrektor powołuje komisję, która ustala roczną ocenę klasyfikacyjną zachowania w drodze głosowania zwykłą większością głosów; w przypadku równej liczby głosów decyduje głos przewodniczącego komisji. Komisja obraduje w ostatnim tygodniu ferii letnich.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wskazany przez dyrektora szkoły nauczyciel prowadzący zajęcia edukacyjne </w:t>
      </w:r>
      <w:r>
        <w:rPr>
          <w:rFonts w:ascii="Times New Roman" w:hAnsi="Times New Roman"/>
          <w:sz w:val="24"/>
          <w:szCs w:val="24"/>
        </w:rPr>
        <w:br/>
        <w:t>w danej klasie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Młodzieżowej Rady Szkoły</w:t>
      </w:r>
    </w:p>
    <w:p w:rsidR="00B6031E" w:rsidRDefault="00B6031E" w:rsidP="00B6031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 rady rodziców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ocena klasyfikacyjna zachowania nie może być niższa od ustalonej wcześniej oceny.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6031E" w:rsidRDefault="00B6031E" w:rsidP="00B6031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B6031E" w:rsidRDefault="00B6031E" w:rsidP="00B6031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posiedzenia komisji</w:t>
      </w:r>
    </w:p>
    <w:p w:rsidR="00B6031E" w:rsidRDefault="00B6031E" w:rsidP="00B6031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</w:t>
      </w:r>
    </w:p>
    <w:p w:rsidR="00B6031E" w:rsidRDefault="00B6031E" w:rsidP="00B6031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 wraz z uzasadnieniem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powinna uwzględniać w szczególności:</w:t>
      </w:r>
    </w:p>
    <w:p w:rsidR="00B6031E" w:rsidRDefault="00B6031E" w:rsidP="00B6031E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wypełnianie przez ucznia obowiązków szkolnych</w:t>
      </w:r>
    </w:p>
    <w:p w:rsidR="00B6031E" w:rsidRDefault="00B6031E" w:rsidP="00B6031E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kulturę osobistą w szkole i poza nią</w:t>
      </w:r>
    </w:p>
    <w:p w:rsidR="00B6031E" w:rsidRDefault="00B6031E" w:rsidP="00B6031E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ucznia w życiu klasy i szkoły</w:t>
      </w:r>
    </w:p>
    <w:p w:rsidR="00B6031E" w:rsidRDefault="00B6031E" w:rsidP="00B6031E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zasad współżycia społecznego i ogólnie przyjętych norm etycznych</w:t>
      </w:r>
    </w:p>
    <w:p w:rsidR="00B6031E" w:rsidRDefault="00B6031E" w:rsidP="00B6031E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przez ucznia obowiązków określonych w statucie szkoły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wzorową jeżeli:</w:t>
      </w:r>
    </w:p>
    <w:p w:rsidR="00B6031E" w:rsidRDefault="00B6031E" w:rsidP="00B6031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wzorowy tzn.: jest wzorem do naśladowania dla innych uczniów pod każdym względem; jest zawsze przygotowany do zajęć lekcyjnych i bierze w nich czynny udział; usprawiedliwia nieobecności (dopuszcza się do 3 godzin lekcyjnych nieusprawiedliwionych); udziela pomocy uczniom słabszym</w:t>
      </w:r>
    </w:p>
    <w:p w:rsidR="00B6031E" w:rsidRDefault="00B6031E" w:rsidP="00B6031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:rsidR="00B6031E" w:rsidRDefault="00B6031E" w:rsidP="00B6031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uroczystościach szkolnych i pozaszkolnych</w:t>
      </w:r>
    </w:p>
    <w:p w:rsidR="00B6031E" w:rsidRDefault="00B6031E" w:rsidP="00B6031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wzorowa tzn.: jest uczciwy i prawdomówny; jest uczynny wobec dorosłych, rówieśników i młodszych; cechuje go kulturalny sposób bycia i kultura słowa; przestrzega zasad higieny i zasad BHP; przestrzega zasad estetycznego i schludnego wyglądu oraz nosi zmienne obuwie wraz </w:t>
      </w:r>
      <w:r>
        <w:rPr>
          <w:rFonts w:ascii="Times New Roman" w:hAnsi="Times New Roman"/>
          <w:sz w:val="24"/>
          <w:szCs w:val="24"/>
        </w:rPr>
        <w:br/>
        <w:t>z zasznurowanymi szkolnymi sznurowadłami</w:t>
      </w:r>
    </w:p>
    <w:p w:rsidR="00B6031E" w:rsidRDefault="00B6031E" w:rsidP="00B6031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współżycia społecznego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otrzymuje ocenę bardzo dobrą jeżeli:</w:t>
      </w:r>
    </w:p>
    <w:p w:rsidR="00B6031E" w:rsidRDefault="00B6031E" w:rsidP="00B6031E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bardzo dobry tzn. jest zawsze przygotowany do zajęć lekcyjnych i bierze w nich czynny udział; usprawiedliwia nieobecności i spóźnienia (dopuszcza się do 10 godzin lekcyjnych nieusprawiedliwionych); udziela pomocy uczniom słabszym</w:t>
      </w:r>
    </w:p>
    <w:p w:rsidR="00B6031E" w:rsidRDefault="00B6031E" w:rsidP="00B6031E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:rsidR="00B6031E" w:rsidRDefault="00B6031E" w:rsidP="00B6031E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imprezach, uroczystościach szkolnych i pozaszkolnych</w:t>
      </w:r>
    </w:p>
    <w:p w:rsidR="00B6031E" w:rsidRDefault="00B6031E" w:rsidP="00B6031E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bardzo dobra tzn.: jest uczciwy i prawdomówny; jest uczynny wobec dorosłych, rówieśników i młodszych; cechuje go kulturalny sposób bycia i kultura słowa; przestrzega zasad higieny i zasad BHP; przestrzega zasad estetycznego i schludnego wyglądu oraz nosi zmienne obuwie wraz </w:t>
      </w:r>
      <w:r>
        <w:rPr>
          <w:rFonts w:ascii="Times New Roman" w:hAnsi="Times New Roman"/>
          <w:sz w:val="24"/>
          <w:szCs w:val="24"/>
        </w:rPr>
        <w:br/>
        <w:t>z zasznurowanymi szkolnymi sznurowadłami</w:t>
      </w:r>
    </w:p>
    <w:p w:rsidR="00B6031E" w:rsidRDefault="00B6031E" w:rsidP="00B6031E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dobrą jeżeli:</w:t>
      </w:r>
    </w:p>
    <w:p w:rsidR="00B6031E" w:rsidRDefault="00B6031E" w:rsidP="00B6031E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stosunek do obowiązków szkolnych jest odpowiedni tzn. jest przygotowany do zajęć lekcyjnych i bierze w nich czynny udział; usprawiedliwia nieobecności </w:t>
      </w:r>
      <w:r>
        <w:rPr>
          <w:rFonts w:ascii="Times New Roman" w:hAnsi="Times New Roman"/>
          <w:sz w:val="24"/>
          <w:szCs w:val="24"/>
        </w:rPr>
        <w:br/>
        <w:t>i spóźnienia (dopuszcza się do 20 godzin lekcyjnych nieusprawiedliwionych); czynnie uczestniczy w życiu klasy i szkoły</w:t>
      </w:r>
    </w:p>
    <w:p w:rsidR="00B6031E" w:rsidRDefault="00B6031E" w:rsidP="00B6031E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i bierze udział w pracach społecznych</w:t>
      </w:r>
    </w:p>
    <w:p w:rsidR="00B6031E" w:rsidRDefault="00B6031E" w:rsidP="00B6031E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odpowiednia tzn.: jest uczciwy; jest  uczynny wobec dorosłych i rówieśników; cechuje go kulturalny sposób bycia; przestrzega zasad higieny i zasad BHP; przestrzega zasad schludnego i estetycznego wyglądu </w:t>
      </w:r>
    </w:p>
    <w:p w:rsidR="00B6031E" w:rsidRDefault="00B6031E" w:rsidP="00B6031E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poprawną jeżeli:</w:t>
      </w:r>
    </w:p>
    <w:p w:rsidR="00B6031E" w:rsidRDefault="00B6031E" w:rsidP="00B6031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poprawny  tzn. jest przygotowany do zajęć lekcyjnych, ale nie zawsze bierze w nich czynny udział ; uczestniczy w życiu klasy i szkoły, ma do 30 godzin lekcyjnych opuszczonych nieusprawiedliwionych</w:t>
      </w:r>
    </w:p>
    <w:p w:rsidR="00B6031E" w:rsidRDefault="00B6031E" w:rsidP="00B6031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</w:t>
      </w:r>
    </w:p>
    <w:p w:rsidR="00B6031E" w:rsidRDefault="00B6031E" w:rsidP="00B6031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poprawna  tzn.: jego stosunek do obowiązków szkolnych jest odpowiedni; jego kultura osobista nie budzi zastrzeżeń; przestrzega zasad higieny i zasad BHP; w zasadzie przestrzega regulaminowego wyglądu</w:t>
      </w:r>
    </w:p>
    <w:p w:rsidR="00B6031E" w:rsidRDefault="00B6031E" w:rsidP="00B6031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nieodpowiednią jeżeli:</w:t>
      </w:r>
    </w:p>
    <w:p w:rsidR="00B6031E" w:rsidRDefault="00B6031E" w:rsidP="00B6031E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nieodpowiedni   tzn. jest nieprzygotowany do zajęć lekcyjnych i nie  bierze w nich udział ; ma do 40 godzin lekcyjnych opuszczonych nieusprawiedliwionych; często spóźnia się na lekcje; nie bierze udziału w życiu klasy i szkoły</w:t>
      </w:r>
    </w:p>
    <w:p w:rsidR="00B6031E" w:rsidRDefault="00B6031E" w:rsidP="00B6031E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:rsidR="00B6031E" w:rsidRDefault="00B6031E" w:rsidP="00B6031E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nieodpowiednia  tzn.: jego zachowanie jest aspołeczne; nie przestrzega zasad higieny i zasad BHP; nie przestrzega zasad estetycznego </w:t>
      </w:r>
      <w:r>
        <w:rPr>
          <w:rFonts w:ascii="Times New Roman" w:hAnsi="Times New Roman"/>
          <w:sz w:val="24"/>
          <w:szCs w:val="24"/>
        </w:rPr>
        <w:br/>
        <w:t>i schludnego wyglądu oraz nie nosi obuwia zmiennego</w:t>
      </w:r>
    </w:p>
    <w:p w:rsidR="00B6031E" w:rsidRDefault="00B6031E" w:rsidP="00B6031E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</w:t>
      </w:r>
    </w:p>
    <w:p w:rsidR="00B6031E" w:rsidRDefault="00B6031E" w:rsidP="00B6031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naganną jeżeli:</w:t>
      </w:r>
    </w:p>
    <w:p w:rsidR="00B6031E" w:rsidRDefault="00B6031E" w:rsidP="00B6031E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naganny    tzn. jest nieprzygotowany do zajęć lekcyjnych i nie  bierze w nich udział ; ma powyżej 40 godzin lekcyjnych opuszczonych nieusprawiedliwionych; często spóźnia się na lekcje; nie bierze udziału w życiu klasy i szkoły</w:t>
      </w:r>
    </w:p>
    <w:p w:rsidR="00B6031E" w:rsidRDefault="00B6031E" w:rsidP="00B6031E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:rsidR="00B6031E" w:rsidRDefault="00B6031E" w:rsidP="00B6031E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jego kultura osobista jest nieodpowiednia  tzn.: jego zachowanie jest aspołeczne; nie przestrzega przepisów BHP; nie przestrzega zasad estetycznego i  schludnego wyglądu oraz nie nosi obuwia zmiennego</w:t>
      </w:r>
    </w:p>
    <w:p w:rsidR="00B6031E" w:rsidRDefault="00B6031E" w:rsidP="00B6031E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 lub rażąco naruszył statut szkoły.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i klasyfikowanie</w:t>
      </w:r>
    </w:p>
    <w:p w:rsidR="00B6031E" w:rsidRDefault="00B6031E" w:rsidP="00B6031E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został podzielony na dwa semestry. Koniec I semestru zasadniczo wyznacza termin rozpoczęcia ferii zimowych, jednak w przypadku gdy początek ferii wypada w lutym rada pedagogiczna w drodze uchwały może ustalić wcześniejszą datę ukończenia I semestru. Klasyfikowanie śródroczne uczniów przeprowadza się raz </w:t>
      </w:r>
      <w:r>
        <w:rPr>
          <w:rFonts w:ascii="Times New Roman" w:hAnsi="Times New Roman"/>
          <w:sz w:val="24"/>
          <w:szCs w:val="24"/>
        </w:rPr>
        <w:br/>
        <w:t>w</w:t>
      </w:r>
      <w:r w:rsidR="00B00741">
        <w:rPr>
          <w:rFonts w:ascii="Times New Roman" w:hAnsi="Times New Roman"/>
          <w:sz w:val="24"/>
          <w:szCs w:val="24"/>
        </w:rPr>
        <w:t xml:space="preserve"> ciągu roku szkolnego w </w:t>
      </w:r>
      <w:r>
        <w:rPr>
          <w:rFonts w:ascii="Times New Roman" w:hAnsi="Times New Roman"/>
          <w:sz w:val="24"/>
          <w:szCs w:val="24"/>
        </w:rPr>
        <w:t xml:space="preserve"> tyg</w:t>
      </w:r>
      <w:r w:rsidR="00B00741">
        <w:rPr>
          <w:rFonts w:ascii="Times New Roman" w:hAnsi="Times New Roman"/>
          <w:sz w:val="24"/>
          <w:szCs w:val="24"/>
        </w:rPr>
        <w:t>odniu kończącym</w:t>
      </w:r>
      <w:r>
        <w:rPr>
          <w:rFonts w:ascii="Times New Roman" w:hAnsi="Times New Roman"/>
          <w:sz w:val="24"/>
          <w:szCs w:val="24"/>
        </w:rPr>
        <w:t xml:space="preserve"> I semes</w:t>
      </w:r>
      <w:r w:rsidR="00B00741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. Klasyfikowanie ro</w:t>
      </w:r>
      <w:r w:rsidR="00B00741">
        <w:rPr>
          <w:rFonts w:ascii="Times New Roman" w:hAnsi="Times New Roman"/>
          <w:sz w:val="24"/>
          <w:szCs w:val="24"/>
        </w:rPr>
        <w:t xml:space="preserve">czne przeprowadza się w </w:t>
      </w:r>
      <w:r>
        <w:rPr>
          <w:rFonts w:ascii="Times New Roman" w:hAnsi="Times New Roman"/>
          <w:sz w:val="24"/>
          <w:szCs w:val="24"/>
        </w:rPr>
        <w:t xml:space="preserve"> tyg</w:t>
      </w:r>
      <w:r w:rsidR="00B00741">
        <w:rPr>
          <w:rFonts w:ascii="Times New Roman" w:hAnsi="Times New Roman"/>
          <w:sz w:val="24"/>
          <w:szCs w:val="24"/>
        </w:rPr>
        <w:t>odniu kończącym rok szkolny</w:t>
      </w:r>
      <w:r>
        <w:rPr>
          <w:rFonts w:ascii="Times New Roman" w:hAnsi="Times New Roman"/>
          <w:sz w:val="24"/>
          <w:szCs w:val="24"/>
        </w:rPr>
        <w:t>.</w:t>
      </w:r>
    </w:p>
    <w:p w:rsidR="00B6031E" w:rsidRPr="00717086" w:rsidRDefault="00B6031E" w:rsidP="00B6031E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086">
        <w:rPr>
          <w:rFonts w:ascii="Times New Roman" w:hAnsi="Times New Roman"/>
          <w:sz w:val="24"/>
          <w:szCs w:val="24"/>
        </w:rPr>
        <w:t xml:space="preserve">Jeżeli w wyniku klasyfikacji śródrocznej uczeń otrzymał ocenę niedostateczną, szkoła w miarę możliwości stwarza uczniowi szansę uzupełnienia braków, np. konsultacje nauczyciela, pomoc zespołów koleżeńskich. Uczeń, który w wyniku klasyfikacji śródrocznej otrzymał ocenę niedostateczną, zobowiązany jest do zaliczenia materiału z I semestru w ciągu miesiąca po jego zakończeniu, z wyłączeniem przerwy feryjnej, </w:t>
      </w:r>
      <w:r>
        <w:rPr>
          <w:rFonts w:ascii="Times New Roman" w:hAnsi="Times New Roman"/>
          <w:sz w:val="24"/>
          <w:szCs w:val="24"/>
        </w:rPr>
        <w:br/>
      </w:r>
      <w:r w:rsidRPr="00717086">
        <w:rPr>
          <w:rFonts w:ascii="Times New Roman" w:hAnsi="Times New Roman"/>
          <w:sz w:val="24"/>
          <w:szCs w:val="24"/>
        </w:rPr>
        <w:t>w trybie ustalonym z nauczycielem przedmiotu.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trzy tygodnie przed rocznym (śródrocznym) klasyfikacyjnym posiedzeniem Rady Pedagogicznej poszczególni nauczyciele są zobowiązani poinformować ucznia i jego rodziców o przewidywanych dla niego ocenach klasyfikacyjnych i (śródrocznej) rocznej ocenie zachowania. Uczeń informowany jest ustnie, rodzice ucznia otrzymują informację na piśmie.</w:t>
      </w:r>
    </w:p>
    <w:p w:rsidR="00B6031E" w:rsidRDefault="00B00741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dwa dni</w:t>
      </w:r>
      <w:r w:rsidR="00B6031E">
        <w:rPr>
          <w:rFonts w:ascii="Times New Roman" w:hAnsi="Times New Roman"/>
          <w:sz w:val="24"/>
          <w:szCs w:val="24"/>
        </w:rPr>
        <w:t xml:space="preserve"> przed klasyfikacyjnym posiedzeniem rady pedagogicznej nauczyciele poszczególnych przedmiotów są zobowiązani wystawić oceny śródroczne (roczne) </w:t>
      </w:r>
      <w:r w:rsidR="00B6031E">
        <w:rPr>
          <w:rFonts w:ascii="Times New Roman" w:hAnsi="Times New Roman"/>
          <w:sz w:val="24"/>
          <w:szCs w:val="24"/>
        </w:rPr>
        <w:br/>
        <w:t>i poinformować o nich ucznia.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 jeżeli ze wszystkich obowiązkowych zajęć edukacyjnych określonych w szkolnym planie nauczania </w:t>
      </w:r>
      <w:r>
        <w:rPr>
          <w:rFonts w:ascii="Times New Roman" w:hAnsi="Times New Roman"/>
          <w:sz w:val="24"/>
          <w:szCs w:val="24"/>
        </w:rPr>
        <w:br/>
        <w:t>z uwzględnieniem ust. II, pkt. 13, 16 uzyskał roczne oceny klasyfikacyjne wyższe od oceny niedostatecznej z zastrzeżeniem ust. III pkt. 4.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</w:t>
      </w:r>
      <w:r>
        <w:rPr>
          <w:rFonts w:ascii="Times New Roman" w:hAnsi="Times New Roman"/>
          <w:sz w:val="24"/>
          <w:szCs w:val="24"/>
        </w:rPr>
        <w:br/>
        <w:t>w ciągu etapu edukacyjnego promować do klasy programowo wyższej ucznia, który nie zdał egzaminu poprawkowego z jednych obowiązkowych zajęć edukacyjnych pod warunkiem, że te obowiązkowe zajęcia edukacyjne są zgodne ze szkolnym planem nauczania realizowane w klasie programowo wyższej.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</w:t>
      </w:r>
      <w:r>
        <w:rPr>
          <w:rFonts w:ascii="Times New Roman" w:hAnsi="Times New Roman"/>
          <w:sz w:val="24"/>
          <w:szCs w:val="24"/>
        </w:rPr>
        <w:br/>
        <w:t>z uwzględnieniem § 15 ust. II pkt. 23, uzyskał oceny klasyfikacyjne z zajęć edukacyjnych  wyższe od oceny niedostatecznej, z zastrzeżeniem § 15 ust. III pkt. 4.</w:t>
      </w:r>
    </w:p>
    <w:p w:rsidR="00B6031E" w:rsidRDefault="00B6031E" w:rsidP="00B603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szkołę z wyróżnieniem, jeżeli w wyniku klasyfikacji końcowej o której mowa w ust. IV pkt. 5 uzyskał z obowiązkowych zajęć edukacyjnych średnią ocen co najmniej 4,75 oraz co najmniej bardzo dobrą ocenę zachowania.</w:t>
      </w:r>
    </w:p>
    <w:p w:rsidR="00B6031E" w:rsidRDefault="00B6031E" w:rsidP="00B6031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</w:t>
      </w:r>
    </w:p>
    <w:p w:rsidR="00B6031E" w:rsidRDefault="00B00741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chce ubiegać się o</w:t>
      </w:r>
      <w:r w:rsidR="00B6031E">
        <w:rPr>
          <w:rFonts w:ascii="Times New Roman" w:hAnsi="Times New Roman"/>
          <w:sz w:val="24"/>
          <w:szCs w:val="24"/>
        </w:rPr>
        <w:t xml:space="preserve"> wyższą niż przewidywana roczną (śródroczną) ocenę klasyfikacyjną z obowiązkowych zajęć edukacyjnych, zwraca się na piśmie (wraz </w:t>
      </w:r>
      <w:r w:rsidR="00B6031E">
        <w:rPr>
          <w:rFonts w:ascii="Times New Roman" w:hAnsi="Times New Roman"/>
          <w:sz w:val="24"/>
          <w:szCs w:val="24"/>
        </w:rPr>
        <w:br/>
        <w:t xml:space="preserve">z uzasadnieniem i określeniem, </w:t>
      </w:r>
      <w:r>
        <w:rPr>
          <w:rFonts w:ascii="Times New Roman" w:hAnsi="Times New Roman"/>
          <w:sz w:val="24"/>
          <w:szCs w:val="24"/>
        </w:rPr>
        <w:t>o jaką ocenę chciałby się ubiegać</w:t>
      </w:r>
      <w:r w:rsidR="00B6031E">
        <w:rPr>
          <w:rFonts w:ascii="Times New Roman" w:hAnsi="Times New Roman"/>
          <w:sz w:val="24"/>
          <w:szCs w:val="24"/>
        </w:rPr>
        <w:t xml:space="preserve">) do </w:t>
      </w:r>
      <w:r>
        <w:rPr>
          <w:rFonts w:ascii="Times New Roman" w:hAnsi="Times New Roman"/>
          <w:sz w:val="24"/>
          <w:szCs w:val="24"/>
        </w:rPr>
        <w:t>dyrektora szkoły. Podanie to winno wpłynąć na 2</w:t>
      </w:r>
      <w:r w:rsidR="00B6031E">
        <w:rPr>
          <w:rFonts w:ascii="Times New Roman" w:hAnsi="Times New Roman"/>
          <w:sz w:val="24"/>
          <w:szCs w:val="24"/>
        </w:rPr>
        <w:t xml:space="preserve"> dni przed radą klasyfikacyjną, a sprawdzian </w:t>
      </w:r>
      <w:r w:rsidR="00B6031E">
        <w:rPr>
          <w:rFonts w:ascii="Times New Roman" w:hAnsi="Times New Roman"/>
          <w:sz w:val="24"/>
          <w:szCs w:val="24"/>
        </w:rPr>
        <w:lastRenderedPageBreak/>
        <w:t>wiadomości musi odbyć się najpóźniej w dniu rady klasyfikacyjnej. Nauczyciel przygotowuje zestaw pytań na daną ocenę klasyfikacyjną obejmujące zagadnienia odpowiednio seme</w:t>
      </w:r>
      <w:r w:rsidR="000E0E35">
        <w:rPr>
          <w:rFonts w:ascii="Times New Roman" w:hAnsi="Times New Roman"/>
          <w:sz w:val="24"/>
          <w:szCs w:val="24"/>
        </w:rPr>
        <w:t xml:space="preserve">stralne lub roczne. Uczeń  podwyższy </w:t>
      </w:r>
      <w:r w:rsidR="00B6031E">
        <w:rPr>
          <w:rFonts w:ascii="Times New Roman" w:hAnsi="Times New Roman"/>
          <w:sz w:val="24"/>
          <w:szCs w:val="24"/>
        </w:rPr>
        <w:t xml:space="preserve">ocenę, jeżeli uzyska przynajmniej 80% punktów. Zestaw pytań winien być zatwierdzony przez przewodniczącego zespołu przedmiotowego. Sprawdzenie pracy odbywa się </w:t>
      </w:r>
      <w:r w:rsidR="000E0E35">
        <w:rPr>
          <w:rFonts w:ascii="Times New Roman" w:hAnsi="Times New Roman"/>
          <w:sz w:val="24"/>
          <w:szCs w:val="24"/>
        </w:rPr>
        <w:br/>
      </w:r>
      <w:r w:rsidR="00B6031E">
        <w:rPr>
          <w:rFonts w:ascii="Times New Roman" w:hAnsi="Times New Roman"/>
          <w:sz w:val="24"/>
          <w:szCs w:val="24"/>
        </w:rPr>
        <w:t>z udziałem drugiego nauczyciela tego lub pokrewnego przedmiotu. Drugiego nauczyciela wyznacza przewodniczący zespołu przedmiotowego. Ustalona ocena klasyfikacyjna nie może być niższa od ustalonej wcześniej oceny. Z przebiegu sprawdzianu sporządza się protokół. Pr</w:t>
      </w:r>
      <w:r>
        <w:rPr>
          <w:rFonts w:ascii="Times New Roman" w:hAnsi="Times New Roman"/>
          <w:sz w:val="24"/>
          <w:szCs w:val="24"/>
        </w:rPr>
        <w:t>otokół należy przekazać do</w:t>
      </w:r>
      <w:r w:rsidR="00B6031E">
        <w:rPr>
          <w:rFonts w:ascii="Times New Roman" w:hAnsi="Times New Roman"/>
          <w:sz w:val="24"/>
          <w:szCs w:val="24"/>
        </w:rPr>
        <w:t xml:space="preserve"> dyrektora szkoły.</w:t>
      </w:r>
    </w:p>
    <w:p w:rsidR="00B6031E" w:rsidRDefault="00B00741" w:rsidP="00B6031E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6031E">
        <w:rPr>
          <w:rFonts w:ascii="Times New Roman" w:hAnsi="Times New Roman"/>
          <w:sz w:val="24"/>
          <w:szCs w:val="24"/>
        </w:rPr>
        <w:t xml:space="preserve"> przypadku, gdy uczeń chce uzyskać wyższą roczną ocenę klasyfikacyjną zdaje egzamin klasyfikacyjny obejmujący materiał  z całego roku szkolnego.</w:t>
      </w:r>
    </w:p>
    <w:p w:rsidR="00FB0EC2" w:rsidRDefault="00FB0EC2" w:rsidP="00B6031E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może złożyć uczeń, który ma nie więcej niż 3 roczne ( śródroczne) oceny niedostateczne oraz co najmniej 60% obecności na zajęciach z przedmiotu </w:t>
      </w:r>
      <w:r w:rsidR="000E0E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którego chce podwyższać ocenę.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rocznej klasyfikacji uzyskał ocenę niedostateczną z jednych albo dwóch obowiązkowych zajęć edukacyjnych może zdawać egzamin poprawkowy z tych zajęć.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 składa się z części pisemnej oraz ustnej, z wyjątkiem egzaminu z informatyki, technologii informacyjnej oraz wychowania fizycznego, z których egzamin powinien mieć przede wszystkim formę ćwiczeń praktycznych.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egzaminu poprawkowego wyznacza Dyrektor do dnia zakończenia rocznych zajęć dydaktyczno – wychowawczych. Egzamin poprawkowy przeprowadza się </w:t>
      </w:r>
      <w:r>
        <w:rPr>
          <w:rFonts w:ascii="Times New Roman" w:hAnsi="Times New Roman"/>
          <w:sz w:val="24"/>
          <w:szCs w:val="24"/>
        </w:rPr>
        <w:br/>
        <w:t>w ostatnim tygodniu ferii letnich.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 klasyfikacyjny przeprowadza komisja powołana przez dyrektora szkoły. W skład komisji wchodzą:</w:t>
      </w:r>
    </w:p>
    <w:p w:rsidR="00B6031E" w:rsidRDefault="00B6031E" w:rsidP="00B6031E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nauczyciel zajmujący inne stanowisko kierownicze – jako przewodniczący komisji</w:t>
      </w:r>
    </w:p>
    <w:p w:rsidR="00B6031E" w:rsidRDefault="00B6031E" w:rsidP="00B6031E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:rsidR="00B6031E" w:rsidRDefault="00B6031E" w:rsidP="00B6031E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przeprowadzonego egzaminu sporządza się protokół zawierający w szczególności:</w:t>
      </w:r>
    </w:p>
    <w:p w:rsidR="00B6031E" w:rsidRDefault="00B6031E" w:rsidP="00B6031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B6031E" w:rsidRDefault="00B6031E" w:rsidP="00B6031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poprawkowego</w:t>
      </w:r>
    </w:p>
    <w:p w:rsidR="00B6031E" w:rsidRDefault="00B6031E" w:rsidP="00B6031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egzaminacyjne</w:t>
      </w:r>
    </w:p>
    <w:p w:rsidR="00B6031E" w:rsidRDefault="00B6031E" w:rsidP="00B6031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egzaminu poprawkowego oraz uzyskaną ocenę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z przyczyn losowych nie przystąpił do egzaminu poprawkowego </w:t>
      </w:r>
      <w:r>
        <w:rPr>
          <w:rFonts w:ascii="Times New Roman" w:hAnsi="Times New Roman"/>
          <w:sz w:val="24"/>
          <w:szCs w:val="24"/>
        </w:rPr>
        <w:br/>
        <w:t>w wyznaczonym terminie, może przystąpić do niego w dodatkowym terminie określonym przez dyrektora szkoły, nie później niż do końca września.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 szkolnym planie nauczania.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nieklasyfikowany w wyniku klasyfikacji śródrocznej zobowiązany jest do zaliczenia materiału z I semestru w formie pisemnej w trybie ustalonym </w:t>
      </w:r>
      <w:r>
        <w:rPr>
          <w:rFonts w:ascii="Times New Roman" w:hAnsi="Times New Roman"/>
          <w:sz w:val="24"/>
          <w:szCs w:val="24"/>
        </w:rPr>
        <w:br/>
        <w:t>z nauczycielem przedmiotu. Wyraźny zapis (czerwonym kolorem) uzyskanej oceny musi pojawić się w dzienniku lekcyjnym wg wzoru: I semestr zaliczony (ocena).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ucznia nieklasyfikowanego w wyniku klasyfikacji rocznej wychowawca klasy zobowiązany jest na posiedzeniu rady klasyfikacyjnej przedstawić wykaz </w:t>
      </w:r>
      <w:r>
        <w:rPr>
          <w:rFonts w:ascii="Times New Roman" w:hAnsi="Times New Roman"/>
          <w:sz w:val="24"/>
          <w:szCs w:val="24"/>
        </w:rPr>
        <w:lastRenderedPageBreak/>
        <w:t xml:space="preserve">opuszczonych przez ucznia godzin z danego przedmiotu, w tym usprawiedliwionych </w:t>
      </w:r>
      <w:r>
        <w:rPr>
          <w:rFonts w:ascii="Times New Roman" w:hAnsi="Times New Roman"/>
          <w:sz w:val="24"/>
          <w:szCs w:val="24"/>
        </w:rPr>
        <w:br/>
        <w:t>i nieusprawiedliwionych.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powodu usprawiedliwionej nieobecności (co najmniej 90% nieobecności usprawiedliwionych w danym semestrze), może zdawać egzamin klasyfikacyjny.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prośbę ucznia nieklasyfikowanego z powodu nieobecności nieusprawiedliwionych (powyżej 10% godzin nieusprawiedliwionych w danym semestrze) lub na prośbę jego rodziców rada pedagogiczna może wyrazić zgodę na egzamin klasyfikacyjny. Najpóźniej dwa dni przed dniem zakończenia rocznych zajęć dydaktyczno – wychowawczych uczeń lub jego rodzice składają podanie do dyrektora szkoły </w:t>
      </w:r>
      <w:r>
        <w:rPr>
          <w:rFonts w:ascii="Times New Roman" w:hAnsi="Times New Roman"/>
          <w:sz w:val="24"/>
          <w:szCs w:val="24"/>
        </w:rPr>
        <w:br/>
        <w:t>w sekretariacie szkoły. Rada pedagogiczna rozpatruje podanie i przeprowadza głosowanie jawne.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klasyfikacyjne przeprowadza się w formie pisemnej i ustnej. Z technologii informacyjnej, informatyki i wychowania fizycznego zaliczenie ma formę praktyczną.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klasyfikacyjne przeprowadza się nie później niż w dniu poprzedzającym dzień zakończenia rocznych zajęć dydaktyczno – wychowawczych.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zdaje również uczeń:</w:t>
      </w:r>
    </w:p>
    <w:p w:rsidR="00B6031E" w:rsidRDefault="00B6031E" w:rsidP="00B6031E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realizujący na podstawie przepisów indywidualny tok nauki</w:t>
      </w:r>
    </w:p>
    <w:p w:rsidR="00B6031E" w:rsidRDefault="00B6031E" w:rsidP="00B6031E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zmieniający profil klasy (uczeń zdaje egzamin z przedmiotów realizowanych </w:t>
      </w:r>
      <w:r>
        <w:rPr>
          <w:rFonts w:ascii="Times New Roman" w:hAnsi="Times New Roman"/>
          <w:sz w:val="24"/>
          <w:szCs w:val="24"/>
        </w:rPr>
        <w:br/>
        <w:t>w nowej klasie w zakresie rozszerzonym)</w:t>
      </w:r>
    </w:p>
    <w:p w:rsidR="00B6031E" w:rsidRDefault="00B6031E" w:rsidP="00B6031E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który nie realizował przedmiotów w poprzedniej klasie ze względu na różnice </w:t>
      </w:r>
      <w:r>
        <w:rPr>
          <w:rFonts w:ascii="Times New Roman" w:hAnsi="Times New Roman"/>
          <w:sz w:val="24"/>
          <w:szCs w:val="24"/>
        </w:rPr>
        <w:br/>
        <w:t>w szkolnych planach nauczania.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egzaminu klasyfikacyjnego uzgadnia się z uczniem i jego rodzicami (opiekunami prawnymi) </w:t>
      </w:r>
    </w:p>
    <w:p w:rsidR="00B6031E" w:rsidRDefault="00B6031E" w:rsidP="00B6031E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uzgadnia z uczniem oraz jego rodzicami (opiekunami prawnymi) liczbę zajęć edukacyjnych, z których uczeń może zdawać egzamin w ciągu jednego dnia.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 nauczyciel danych zajęć w obecności wskazanego przez dyrektora nauczyciela takich samych lub pokrewnych zajęć edukacyjnych.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egzaminu klasyfikacyjnego mogą być obecni – w charakterze obserwatorów – rodzice (prawni opiekunowie) ucznia.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przeprowadzonego egzaminu sporządza się protokół zawierający w szczególności:</w:t>
      </w:r>
    </w:p>
    <w:p w:rsidR="00B6031E" w:rsidRDefault="00B6031E" w:rsidP="00B6031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przeprowadzających egzamin</w:t>
      </w:r>
    </w:p>
    <w:p w:rsidR="00B6031E" w:rsidRDefault="00B6031E" w:rsidP="00B6031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klasyfikacyjnego</w:t>
      </w:r>
    </w:p>
    <w:p w:rsidR="00B6031E" w:rsidRDefault="00B6031E" w:rsidP="00B6031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(ćwiczenia) egzaminacyjne i informację o odpowiedziach ustnych</w:t>
      </w:r>
    </w:p>
    <w:p w:rsidR="00B6031E" w:rsidRDefault="00B6031E" w:rsidP="00B6031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egzaminu klasyfikacyjnego oraz uzyskane oceny.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„nieklasyfikowany” albo „nieklasyfikowana”.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(opiekunowie prawni) mogą zgłosić zastrzeżenia do dyrektora szkoły, jeżeli uznają, że roczna (śródroczna) ocena klasyfikacyjna z zajęć edukacyjnych została ustalona niezgodnie z przepisami prawa dotyczącymi trybu ustalania tej oceny. Zastrzeżenia mogą być zgłaszane w terminie odpowiednio do 7 dni od zakończenia I semestru lub zakończenia zajęć dydaktyczno – wychowawczych.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roczna (śródroczna) ocena klasyfikacyjna z zajęć edukacyjnych została ustalona niezgodnie z przepisami prawa, Dyrektor powołuje </w:t>
      </w:r>
      <w:r>
        <w:rPr>
          <w:rFonts w:ascii="Times New Roman" w:hAnsi="Times New Roman"/>
          <w:sz w:val="24"/>
          <w:szCs w:val="24"/>
        </w:rPr>
        <w:lastRenderedPageBreak/>
        <w:t>komisję, która przeprowadza sprawdzian wiadomości i umiejętności ucznia, w formie pisemnej i ustnej oraz ustala roczną (śródroczną) ocenę klasyfikacyjną z danych zajęć edukacyjnych.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 o którym mowa w § 15 ust. V pkt. 24 przeprowadza się nie później niż </w:t>
      </w:r>
      <w:r>
        <w:rPr>
          <w:rFonts w:ascii="Times New Roman" w:hAnsi="Times New Roman"/>
          <w:sz w:val="24"/>
          <w:szCs w:val="24"/>
        </w:rPr>
        <w:br/>
        <w:t>w terminie 5 dni od dnia zgłoszenia zastrzeżeń o których mowa w § 15 ust. V pkt. 23. Termin sprawdzianu uzgadnia się z uczniem i jego rodzicami (prawnymi opiekunami).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B6031E" w:rsidRDefault="00B6031E" w:rsidP="00B6031E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</w:p>
    <w:p w:rsidR="00B6031E" w:rsidRDefault="00B6031E" w:rsidP="00B6031E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</w:t>
      </w:r>
    </w:p>
    <w:p w:rsidR="00B6031E" w:rsidRDefault="00B6031E" w:rsidP="00B6031E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 nauczycieli z danej lub innej szkoły tego samego typu, prowadzący takie same zajęcia edukacyjne.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o którym mowa w pkt. 26, może być zwolniony z udziału w pracy komisji na własną prośbę lub w innych szczególnych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ocena klasyfikacyjna nie może być niższa od ustalonej wcześniej oceny.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6031E" w:rsidRDefault="00B6031E" w:rsidP="00B6031E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B6031E" w:rsidRDefault="00B6031E" w:rsidP="00B6031E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sprawdzianu</w:t>
      </w:r>
    </w:p>
    <w:p w:rsidR="00B6031E" w:rsidRDefault="00B6031E" w:rsidP="00B6031E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(pytania) sprawdzające</w:t>
      </w:r>
    </w:p>
    <w:p w:rsidR="00B6031E" w:rsidRDefault="00B6031E" w:rsidP="00B6031E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sprawdzianu oraz ustaloną ocenę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</w:t>
      </w:r>
    </w:p>
    <w:p w:rsidR="00B6031E" w:rsidRDefault="00B6031E" w:rsidP="00B6031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sprawdzianu, o którym mowa w pkt. 25, w wyznaczonym terminie, może przystąpić do niego w dodatkowy terminie, wyznaczonym przez dyrektora szkoły.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zostają zapoznani ze statutem szkoły w pierwszym dniu, w którym podjęli pracę, rodzice uczniów uczęszczających do VIII LOS, na pierwszym zebraniu w danym roku szkolnym, a uczniowie na pierwszym spotkaniu z wychowawcą klasy. Statut szkoły jest udostępniony w bibliotece sz</w:t>
      </w:r>
      <w:r w:rsidR="009C6B43">
        <w:rPr>
          <w:rFonts w:ascii="Times New Roman" w:hAnsi="Times New Roman"/>
          <w:sz w:val="24"/>
          <w:szCs w:val="24"/>
        </w:rPr>
        <w:t xml:space="preserve">koły, pokoju nauczycielskim, </w:t>
      </w:r>
      <w:r w:rsidR="00FB0EC2">
        <w:rPr>
          <w:rFonts w:ascii="Times New Roman" w:hAnsi="Times New Roman"/>
          <w:sz w:val="24"/>
          <w:szCs w:val="24"/>
        </w:rPr>
        <w:t xml:space="preserve"> u dyrektora </w:t>
      </w:r>
      <w:r w:rsidR="009C6B43">
        <w:rPr>
          <w:rFonts w:ascii="Times New Roman" w:hAnsi="Times New Roman"/>
          <w:sz w:val="24"/>
          <w:szCs w:val="24"/>
        </w:rPr>
        <w:t xml:space="preserve"> szkoły na stronie internetowej szkoły oraz na stronie </w:t>
      </w:r>
      <w:proofErr w:type="spellStart"/>
      <w:r w:rsidR="009C6B43">
        <w:rPr>
          <w:rFonts w:ascii="Times New Roman" w:hAnsi="Times New Roman"/>
          <w:sz w:val="24"/>
          <w:szCs w:val="24"/>
        </w:rPr>
        <w:t>bip</w:t>
      </w:r>
      <w:proofErr w:type="spellEnd"/>
      <w:r w:rsidR="009C6B43">
        <w:rPr>
          <w:rFonts w:ascii="Times New Roman" w:hAnsi="Times New Roman"/>
          <w:sz w:val="24"/>
          <w:szCs w:val="24"/>
        </w:rPr>
        <w:t>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:rsidR="00B6031E" w:rsidRDefault="003018A0" w:rsidP="0030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</w:t>
      </w:r>
      <w:r w:rsidR="00B6031E" w:rsidRPr="003018A0">
        <w:rPr>
          <w:rFonts w:ascii="Times New Roman" w:hAnsi="Times New Roman"/>
          <w:sz w:val="24"/>
          <w:szCs w:val="24"/>
        </w:rPr>
        <w:t>Zasady</w:t>
      </w:r>
      <w:proofErr w:type="spellEnd"/>
      <w:r w:rsidR="00B6031E" w:rsidRPr="003018A0">
        <w:rPr>
          <w:rFonts w:ascii="Times New Roman" w:hAnsi="Times New Roman"/>
          <w:sz w:val="24"/>
          <w:szCs w:val="24"/>
        </w:rPr>
        <w:t xml:space="preserve"> rekrutacji uczniów do szkoły:</w:t>
      </w:r>
    </w:p>
    <w:p w:rsidR="003018A0" w:rsidRDefault="003018A0" w:rsidP="003018A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A4724">
        <w:rPr>
          <w:rFonts w:ascii="Times New Roman" w:hAnsi="Times New Roman"/>
          <w:sz w:val="24"/>
          <w:szCs w:val="24"/>
        </w:rPr>
        <w:t xml:space="preserve">Uczniem szkoły może być każdy absolwent gimnazjum, który w procesie rekrutacji uzyska </w:t>
      </w:r>
      <w:r>
        <w:rPr>
          <w:rFonts w:ascii="Times New Roman" w:hAnsi="Times New Roman"/>
          <w:sz w:val="24"/>
          <w:szCs w:val="24"/>
        </w:rPr>
        <w:br/>
      </w:r>
      <w:r w:rsidRPr="00DA4724">
        <w:rPr>
          <w:rFonts w:ascii="Times New Roman" w:hAnsi="Times New Roman"/>
          <w:sz w:val="24"/>
          <w:szCs w:val="24"/>
        </w:rPr>
        <w:t xml:space="preserve">co najmniej minimalną liczbę 80 punktów i spełni warunki przyjmowania uczniów do szkoły określone w „Kryteriach rekrutacji do VIII Liceum Ogólnokształcącego Samorządowego </w:t>
      </w:r>
      <w:r>
        <w:rPr>
          <w:rFonts w:ascii="Times New Roman" w:hAnsi="Times New Roman"/>
          <w:sz w:val="24"/>
          <w:szCs w:val="24"/>
        </w:rPr>
        <w:br/>
      </w:r>
      <w:r w:rsidRPr="00DA4724">
        <w:rPr>
          <w:rFonts w:ascii="Times New Roman" w:hAnsi="Times New Roman"/>
          <w:sz w:val="24"/>
          <w:szCs w:val="24"/>
        </w:rPr>
        <w:t>w Częstochowie”</w:t>
      </w:r>
      <w:r>
        <w:rPr>
          <w:rFonts w:ascii="Times New Roman" w:hAnsi="Times New Roman"/>
          <w:sz w:val="24"/>
          <w:szCs w:val="24"/>
        </w:rPr>
        <w:t xml:space="preserve">, które </w:t>
      </w:r>
      <w:r w:rsidRPr="00DA4724">
        <w:rPr>
          <w:rFonts w:ascii="Times New Roman" w:hAnsi="Times New Roman"/>
          <w:sz w:val="24"/>
          <w:szCs w:val="24"/>
        </w:rPr>
        <w:t>pozostają w zgodzie z obowiązującymi przepisami i podawane są do publicznej wiadomości.</w:t>
      </w:r>
    </w:p>
    <w:p w:rsidR="003018A0" w:rsidRDefault="003018A0" w:rsidP="003018A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</w:t>
      </w:r>
      <w:r w:rsidRPr="00DA4724">
        <w:rPr>
          <w:rFonts w:ascii="Times New Roman" w:hAnsi="Times New Roman"/>
          <w:sz w:val="24"/>
          <w:szCs w:val="24"/>
        </w:rPr>
        <w:t xml:space="preserve">andydatowi do klasy sportowej do ogólnej liczby punktów dolicza się punkty za test sprawnościowy. </w:t>
      </w:r>
    </w:p>
    <w:p w:rsidR="003018A0" w:rsidRPr="003018A0" w:rsidRDefault="003018A0" w:rsidP="003018A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3.Do oddziału integracyjnego przyjmuje się od 15 do 20 uczniów, w tym od 3 do 5 uczniów niepełnosprawnych z następującymi niepełnosprawnościami: z dysfunkcją narządu wzroku, </w:t>
      </w:r>
      <w:r>
        <w:rPr>
          <w:rFonts w:ascii="Times New Roman" w:hAnsi="Times New Roman"/>
          <w:sz w:val="24"/>
          <w:szCs w:val="24"/>
        </w:rPr>
        <w:br/>
        <w:t>z dysfunkcją narządu słuchu, z dysfunkcją narządu ruchu, z niepełnosprawnościami sprzężonymi i chorobami przewlekłymi.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końcowe:</w:t>
      </w:r>
    </w:p>
    <w:p w:rsidR="00B6031E" w:rsidRDefault="00B6031E" w:rsidP="00B6031E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urzędowej zgodnie z odrębnymi przepisami.</w:t>
      </w:r>
    </w:p>
    <w:p w:rsidR="00B6031E" w:rsidRDefault="00F86CE9" w:rsidP="00B6031E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</w:t>
      </w:r>
      <w:r w:rsidR="00B6031E">
        <w:rPr>
          <w:rFonts w:ascii="Times New Roman" w:hAnsi="Times New Roman"/>
          <w:sz w:val="24"/>
          <w:szCs w:val="24"/>
        </w:rPr>
        <w:t xml:space="preserve"> sztandar</w:t>
      </w:r>
      <w:r>
        <w:rPr>
          <w:rFonts w:ascii="Times New Roman" w:hAnsi="Times New Roman"/>
          <w:sz w:val="24"/>
          <w:szCs w:val="24"/>
        </w:rPr>
        <w:t xml:space="preserve">, godło ( </w:t>
      </w:r>
      <w:r w:rsidR="00B6031E">
        <w:rPr>
          <w:rFonts w:ascii="Times New Roman" w:hAnsi="Times New Roman"/>
          <w:sz w:val="24"/>
          <w:szCs w:val="24"/>
        </w:rPr>
        <w:t>logo</w:t>
      </w:r>
      <w:r>
        <w:rPr>
          <w:rFonts w:ascii="Times New Roman" w:hAnsi="Times New Roman"/>
          <w:sz w:val="24"/>
          <w:szCs w:val="24"/>
        </w:rPr>
        <w:t>) i ceremoniał szkoł</w:t>
      </w:r>
      <w:r w:rsidR="00B6031E">
        <w:rPr>
          <w:rFonts w:ascii="Times New Roman" w:hAnsi="Times New Roman"/>
          <w:sz w:val="24"/>
          <w:szCs w:val="24"/>
        </w:rPr>
        <w:t>y.</w:t>
      </w:r>
    </w:p>
    <w:p w:rsidR="00B6031E" w:rsidRDefault="00B6031E" w:rsidP="00B6031E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B6031E" w:rsidRDefault="00B6031E" w:rsidP="00B6031E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:rsidR="00B6031E" w:rsidRDefault="00B6031E" w:rsidP="00B6031E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statucie mogą być wprowadzane w formie nowelizacji po uchwaleniu projektu zmian przez radę pedagogiczną. Po wprowadzeniu trzech nowelizacji dyrektor szkoły jest zobowiązany sporządzić w terminie 7 dni od ostatniej nowelizacji jednolity tekst statutu.</w:t>
      </w:r>
    </w:p>
    <w:p w:rsidR="00B6031E" w:rsidRDefault="00B6031E" w:rsidP="00B6031E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niniejszym statutem mają zastosowanie przepisy aktualnie obowiązujące w tej sprawie.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Uchwałą Rady Pedagogicznej Nr 56/2002 z dn. 20.11.2002 r., a ostatnią now</w:t>
      </w:r>
      <w:r w:rsidR="00FB0EC2">
        <w:rPr>
          <w:rFonts w:ascii="Times New Roman" w:hAnsi="Times New Roman"/>
          <w:sz w:val="24"/>
          <w:szCs w:val="24"/>
        </w:rPr>
        <w:t xml:space="preserve">elizację przyjęto Uchwałą Nr </w:t>
      </w:r>
      <w:r w:rsidR="000E0E35">
        <w:rPr>
          <w:rFonts w:ascii="Times New Roman" w:hAnsi="Times New Roman"/>
          <w:sz w:val="24"/>
          <w:szCs w:val="24"/>
        </w:rPr>
        <w:t>/2</w:t>
      </w:r>
      <w:r w:rsidR="008C6BF2">
        <w:rPr>
          <w:rFonts w:ascii="Times New Roman" w:hAnsi="Times New Roman"/>
          <w:sz w:val="24"/>
          <w:szCs w:val="24"/>
        </w:rPr>
        <w:t>0</w:t>
      </w:r>
      <w:r w:rsidR="009C6B43">
        <w:rPr>
          <w:rFonts w:ascii="Times New Roman" w:hAnsi="Times New Roman"/>
          <w:sz w:val="24"/>
          <w:szCs w:val="24"/>
        </w:rPr>
        <w:t>1</w:t>
      </w:r>
      <w:r w:rsidR="00FB0EC2">
        <w:rPr>
          <w:rFonts w:ascii="Times New Roman" w:hAnsi="Times New Roman"/>
          <w:sz w:val="24"/>
          <w:szCs w:val="24"/>
        </w:rPr>
        <w:t xml:space="preserve"> w dniu  </w:t>
      </w:r>
      <w:r>
        <w:rPr>
          <w:rFonts w:ascii="Times New Roman" w:hAnsi="Times New Roman"/>
          <w:sz w:val="24"/>
          <w:szCs w:val="24"/>
        </w:rPr>
        <w:t xml:space="preserve"> </w:t>
      </w:r>
      <w:r w:rsidR="009C6B43">
        <w:rPr>
          <w:rFonts w:ascii="Times New Roman" w:hAnsi="Times New Roman"/>
          <w:sz w:val="24"/>
          <w:szCs w:val="24"/>
        </w:rPr>
        <w:t>17.01.2013</w:t>
      </w:r>
      <w:r>
        <w:rPr>
          <w:rFonts w:ascii="Times New Roman" w:hAnsi="Times New Roman"/>
          <w:sz w:val="24"/>
          <w:szCs w:val="24"/>
        </w:rPr>
        <w:t>r.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Obowiązuje od dnia podjęcia Uchwały.</w:t>
      </w: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EA419B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31E" w:rsidRPr="00D562F0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5C0A6A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5C0A6A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6031E" w:rsidRPr="00360582" w:rsidRDefault="00B6031E" w:rsidP="00B60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82">
        <w:rPr>
          <w:rFonts w:ascii="Times New Roman" w:hAnsi="Times New Roman"/>
          <w:sz w:val="28"/>
          <w:szCs w:val="28"/>
        </w:rPr>
        <w:t xml:space="preserve"> </w:t>
      </w: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130C4" w:rsidRDefault="003130C4"/>
    <w:sectPr w:rsidR="003130C4" w:rsidSect="0031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F5"/>
    <w:multiLevelType w:val="hybridMultilevel"/>
    <w:tmpl w:val="9B5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70D"/>
    <w:multiLevelType w:val="hybridMultilevel"/>
    <w:tmpl w:val="DEC0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B22B8"/>
    <w:multiLevelType w:val="hybridMultilevel"/>
    <w:tmpl w:val="24A8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14D48"/>
    <w:multiLevelType w:val="hybridMultilevel"/>
    <w:tmpl w:val="4BE8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57486"/>
    <w:multiLevelType w:val="hybridMultilevel"/>
    <w:tmpl w:val="E4DE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87527"/>
    <w:multiLevelType w:val="hybridMultilevel"/>
    <w:tmpl w:val="0E287A1A"/>
    <w:lvl w:ilvl="0" w:tplc="54DE1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74881"/>
    <w:multiLevelType w:val="hybridMultilevel"/>
    <w:tmpl w:val="88243DA0"/>
    <w:lvl w:ilvl="0" w:tplc="BA6C5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23850"/>
    <w:multiLevelType w:val="hybridMultilevel"/>
    <w:tmpl w:val="BEA8E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C1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02E07"/>
    <w:multiLevelType w:val="hybridMultilevel"/>
    <w:tmpl w:val="4F0877E6"/>
    <w:lvl w:ilvl="0" w:tplc="219E2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B62BA9"/>
    <w:multiLevelType w:val="hybridMultilevel"/>
    <w:tmpl w:val="4C20F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05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968C5"/>
    <w:multiLevelType w:val="hybridMultilevel"/>
    <w:tmpl w:val="CA7C8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554112"/>
    <w:multiLevelType w:val="hybridMultilevel"/>
    <w:tmpl w:val="11C2C348"/>
    <w:lvl w:ilvl="0" w:tplc="8C8E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A64905"/>
    <w:multiLevelType w:val="hybridMultilevel"/>
    <w:tmpl w:val="B8566118"/>
    <w:lvl w:ilvl="0" w:tplc="5CF6D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06D16"/>
    <w:multiLevelType w:val="hybridMultilevel"/>
    <w:tmpl w:val="44328424"/>
    <w:lvl w:ilvl="0" w:tplc="1C2E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632A9"/>
    <w:multiLevelType w:val="hybridMultilevel"/>
    <w:tmpl w:val="C8748E0C"/>
    <w:lvl w:ilvl="0" w:tplc="2BAA8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1597C"/>
    <w:multiLevelType w:val="hybridMultilevel"/>
    <w:tmpl w:val="701C5556"/>
    <w:lvl w:ilvl="0" w:tplc="1CE0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12965"/>
    <w:multiLevelType w:val="hybridMultilevel"/>
    <w:tmpl w:val="6BB80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DF4565"/>
    <w:multiLevelType w:val="hybridMultilevel"/>
    <w:tmpl w:val="FA6806BC"/>
    <w:lvl w:ilvl="0" w:tplc="09CAD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758"/>
    <w:multiLevelType w:val="hybridMultilevel"/>
    <w:tmpl w:val="0E0E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85EC7"/>
    <w:multiLevelType w:val="hybridMultilevel"/>
    <w:tmpl w:val="1A0CB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634D6"/>
    <w:multiLevelType w:val="hybridMultilevel"/>
    <w:tmpl w:val="292A8604"/>
    <w:lvl w:ilvl="0" w:tplc="B08A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3E6EEC"/>
    <w:multiLevelType w:val="hybridMultilevel"/>
    <w:tmpl w:val="D2386182"/>
    <w:lvl w:ilvl="0" w:tplc="40822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450C2"/>
    <w:multiLevelType w:val="hybridMultilevel"/>
    <w:tmpl w:val="4F96BD04"/>
    <w:lvl w:ilvl="0" w:tplc="967A5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41083D"/>
    <w:multiLevelType w:val="hybridMultilevel"/>
    <w:tmpl w:val="3B34B0AA"/>
    <w:lvl w:ilvl="0" w:tplc="322AF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F741E9"/>
    <w:multiLevelType w:val="hybridMultilevel"/>
    <w:tmpl w:val="7C9AA558"/>
    <w:lvl w:ilvl="0" w:tplc="2F461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43543"/>
    <w:multiLevelType w:val="hybridMultilevel"/>
    <w:tmpl w:val="7F0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05F06"/>
    <w:multiLevelType w:val="hybridMultilevel"/>
    <w:tmpl w:val="6E088DA0"/>
    <w:lvl w:ilvl="0" w:tplc="3E327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0D4AF2"/>
    <w:multiLevelType w:val="hybridMultilevel"/>
    <w:tmpl w:val="BC6E5948"/>
    <w:lvl w:ilvl="0" w:tplc="A8B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122DF3"/>
    <w:multiLevelType w:val="hybridMultilevel"/>
    <w:tmpl w:val="3DB847DC"/>
    <w:lvl w:ilvl="0" w:tplc="C8120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257CB3"/>
    <w:multiLevelType w:val="hybridMultilevel"/>
    <w:tmpl w:val="6414E584"/>
    <w:lvl w:ilvl="0" w:tplc="A176A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A67BD7"/>
    <w:multiLevelType w:val="hybridMultilevel"/>
    <w:tmpl w:val="BA94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329AC"/>
    <w:multiLevelType w:val="hybridMultilevel"/>
    <w:tmpl w:val="7F34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23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36298"/>
    <w:multiLevelType w:val="hybridMultilevel"/>
    <w:tmpl w:val="7DDA8D44"/>
    <w:lvl w:ilvl="0" w:tplc="40A20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B3B09"/>
    <w:multiLevelType w:val="hybridMultilevel"/>
    <w:tmpl w:val="119A9226"/>
    <w:lvl w:ilvl="0" w:tplc="9B5EE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10471E3"/>
    <w:multiLevelType w:val="hybridMultilevel"/>
    <w:tmpl w:val="8DBA93A8"/>
    <w:lvl w:ilvl="0" w:tplc="5F9A1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EA6810"/>
    <w:multiLevelType w:val="hybridMultilevel"/>
    <w:tmpl w:val="A3E29D32"/>
    <w:lvl w:ilvl="0" w:tplc="A1828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F814AA"/>
    <w:multiLevelType w:val="hybridMultilevel"/>
    <w:tmpl w:val="C6EE3C42"/>
    <w:lvl w:ilvl="0" w:tplc="0C9AD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B744C8"/>
    <w:multiLevelType w:val="hybridMultilevel"/>
    <w:tmpl w:val="BA328220"/>
    <w:lvl w:ilvl="0" w:tplc="68E8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DF4510"/>
    <w:multiLevelType w:val="hybridMultilevel"/>
    <w:tmpl w:val="270077D0"/>
    <w:lvl w:ilvl="0" w:tplc="84B23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614093"/>
    <w:multiLevelType w:val="hybridMultilevel"/>
    <w:tmpl w:val="40CC5776"/>
    <w:lvl w:ilvl="0" w:tplc="A75C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CF0C1B"/>
    <w:multiLevelType w:val="hybridMultilevel"/>
    <w:tmpl w:val="7B34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E413FB"/>
    <w:multiLevelType w:val="hybridMultilevel"/>
    <w:tmpl w:val="98D0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70C44"/>
    <w:multiLevelType w:val="hybridMultilevel"/>
    <w:tmpl w:val="92C4F16A"/>
    <w:lvl w:ilvl="0" w:tplc="453E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70324"/>
    <w:multiLevelType w:val="hybridMultilevel"/>
    <w:tmpl w:val="5972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2D6313"/>
    <w:multiLevelType w:val="hybridMultilevel"/>
    <w:tmpl w:val="7FDC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CD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486D27"/>
    <w:multiLevelType w:val="hybridMultilevel"/>
    <w:tmpl w:val="537C21B8"/>
    <w:lvl w:ilvl="0" w:tplc="9D30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AA847DF"/>
    <w:multiLevelType w:val="hybridMultilevel"/>
    <w:tmpl w:val="D09C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471A5D"/>
    <w:multiLevelType w:val="hybridMultilevel"/>
    <w:tmpl w:val="C25CE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9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4D0294"/>
    <w:multiLevelType w:val="hybridMultilevel"/>
    <w:tmpl w:val="43766006"/>
    <w:lvl w:ilvl="0" w:tplc="2B68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5821FC"/>
    <w:multiLevelType w:val="hybridMultilevel"/>
    <w:tmpl w:val="6422D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9A29CC"/>
    <w:multiLevelType w:val="hybridMultilevel"/>
    <w:tmpl w:val="F9468BA8"/>
    <w:lvl w:ilvl="0" w:tplc="CAA6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221A3C"/>
    <w:multiLevelType w:val="hybridMultilevel"/>
    <w:tmpl w:val="62CC95B8"/>
    <w:lvl w:ilvl="0" w:tplc="F61E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6E3673"/>
    <w:multiLevelType w:val="hybridMultilevel"/>
    <w:tmpl w:val="89D40C4E"/>
    <w:lvl w:ilvl="0" w:tplc="60447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1A32418"/>
    <w:multiLevelType w:val="hybridMultilevel"/>
    <w:tmpl w:val="2DE039E4"/>
    <w:lvl w:ilvl="0" w:tplc="02BE9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26070F5"/>
    <w:multiLevelType w:val="hybridMultilevel"/>
    <w:tmpl w:val="C5527542"/>
    <w:lvl w:ilvl="0" w:tplc="9F10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38F5D75"/>
    <w:multiLevelType w:val="hybridMultilevel"/>
    <w:tmpl w:val="2EA4CB9E"/>
    <w:lvl w:ilvl="0" w:tplc="EA60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4324429"/>
    <w:multiLevelType w:val="hybridMultilevel"/>
    <w:tmpl w:val="F63E69A0"/>
    <w:lvl w:ilvl="0" w:tplc="5E9C1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4E54D4"/>
    <w:multiLevelType w:val="hybridMultilevel"/>
    <w:tmpl w:val="5BD43B1A"/>
    <w:lvl w:ilvl="0" w:tplc="CAA6C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7E366D6"/>
    <w:multiLevelType w:val="hybridMultilevel"/>
    <w:tmpl w:val="E2B6E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81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E22723"/>
    <w:multiLevelType w:val="hybridMultilevel"/>
    <w:tmpl w:val="3E0A75F4"/>
    <w:lvl w:ilvl="0" w:tplc="774E5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BC36D8"/>
    <w:multiLevelType w:val="hybridMultilevel"/>
    <w:tmpl w:val="F4806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6F37F2"/>
    <w:multiLevelType w:val="hybridMultilevel"/>
    <w:tmpl w:val="69C2A99A"/>
    <w:lvl w:ilvl="0" w:tplc="E0D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26F1758"/>
    <w:multiLevelType w:val="hybridMultilevel"/>
    <w:tmpl w:val="D5CA1F12"/>
    <w:lvl w:ilvl="0" w:tplc="7B1C8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5E9653F"/>
    <w:multiLevelType w:val="hybridMultilevel"/>
    <w:tmpl w:val="8414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C554E"/>
    <w:multiLevelType w:val="hybridMultilevel"/>
    <w:tmpl w:val="E6025B5E"/>
    <w:lvl w:ilvl="0" w:tplc="9544E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4C7912"/>
    <w:multiLevelType w:val="hybridMultilevel"/>
    <w:tmpl w:val="6F743FE8"/>
    <w:lvl w:ilvl="0" w:tplc="0F78A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117EB6"/>
    <w:multiLevelType w:val="hybridMultilevel"/>
    <w:tmpl w:val="B9FC7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822EF7"/>
    <w:multiLevelType w:val="hybridMultilevel"/>
    <w:tmpl w:val="7F1A782A"/>
    <w:lvl w:ilvl="0" w:tplc="C8923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BED24D1"/>
    <w:multiLevelType w:val="hybridMultilevel"/>
    <w:tmpl w:val="5C2A3508"/>
    <w:lvl w:ilvl="0" w:tplc="510A6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1591E"/>
    <w:multiLevelType w:val="hybridMultilevel"/>
    <w:tmpl w:val="C5E09744"/>
    <w:lvl w:ilvl="0" w:tplc="EAF6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D830287"/>
    <w:multiLevelType w:val="hybridMultilevel"/>
    <w:tmpl w:val="A83EE7D8"/>
    <w:lvl w:ilvl="0" w:tplc="0D860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E0A4986"/>
    <w:multiLevelType w:val="hybridMultilevel"/>
    <w:tmpl w:val="E216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5F7D7B"/>
    <w:multiLevelType w:val="hybridMultilevel"/>
    <w:tmpl w:val="4FF28CA8"/>
    <w:lvl w:ilvl="0" w:tplc="65C6E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FBA0098"/>
    <w:multiLevelType w:val="hybridMultilevel"/>
    <w:tmpl w:val="57364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1047F6D"/>
    <w:multiLevelType w:val="hybridMultilevel"/>
    <w:tmpl w:val="C460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A574FA"/>
    <w:multiLevelType w:val="hybridMultilevel"/>
    <w:tmpl w:val="BACA5A7C"/>
    <w:lvl w:ilvl="0" w:tplc="819A5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76C40D7"/>
    <w:multiLevelType w:val="hybridMultilevel"/>
    <w:tmpl w:val="9536D122"/>
    <w:lvl w:ilvl="0" w:tplc="DBACE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4E4E5A"/>
    <w:multiLevelType w:val="hybridMultilevel"/>
    <w:tmpl w:val="ABD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C3448E"/>
    <w:multiLevelType w:val="hybridMultilevel"/>
    <w:tmpl w:val="63F404A4"/>
    <w:lvl w:ilvl="0" w:tplc="58C84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F070306"/>
    <w:multiLevelType w:val="hybridMultilevel"/>
    <w:tmpl w:val="0F64F566"/>
    <w:lvl w:ilvl="0" w:tplc="F13C1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0">
    <w:nsid w:val="7F692739"/>
    <w:multiLevelType w:val="hybridMultilevel"/>
    <w:tmpl w:val="44B89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66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51"/>
  </w:num>
  <w:num w:numId="4">
    <w:abstractNumId w:val="6"/>
  </w:num>
  <w:num w:numId="5">
    <w:abstractNumId w:val="25"/>
  </w:num>
  <w:num w:numId="6">
    <w:abstractNumId w:val="14"/>
  </w:num>
  <w:num w:numId="7">
    <w:abstractNumId w:val="75"/>
  </w:num>
  <w:num w:numId="8">
    <w:abstractNumId w:val="0"/>
  </w:num>
  <w:num w:numId="9">
    <w:abstractNumId w:val="45"/>
  </w:num>
  <w:num w:numId="10">
    <w:abstractNumId w:val="33"/>
  </w:num>
  <w:num w:numId="11">
    <w:abstractNumId w:val="72"/>
  </w:num>
  <w:num w:numId="12">
    <w:abstractNumId w:val="39"/>
  </w:num>
  <w:num w:numId="13">
    <w:abstractNumId w:val="32"/>
  </w:num>
  <w:num w:numId="14">
    <w:abstractNumId w:val="18"/>
  </w:num>
  <w:num w:numId="15">
    <w:abstractNumId w:val="29"/>
  </w:num>
  <w:num w:numId="16">
    <w:abstractNumId w:val="13"/>
  </w:num>
  <w:num w:numId="17">
    <w:abstractNumId w:val="30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8"/>
  </w:num>
  <w:num w:numId="25">
    <w:abstractNumId w:val="65"/>
  </w:num>
  <w:num w:numId="26">
    <w:abstractNumId w:val="10"/>
  </w:num>
  <w:num w:numId="27">
    <w:abstractNumId w:val="35"/>
  </w:num>
  <w:num w:numId="28">
    <w:abstractNumId w:val="2"/>
  </w:num>
  <w:num w:numId="29">
    <w:abstractNumId w:val="76"/>
  </w:num>
  <w:num w:numId="30">
    <w:abstractNumId w:val="40"/>
  </w:num>
  <w:num w:numId="31">
    <w:abstractNumId w:val="66"/>
  </w:num>
  <w:num w:numId="32">
    <w:abstractNumId w:val="19"/>
  </w:num>
  <w:num w:numId="33">
    <w:abstractNumId w:val="56"/>
  </w:num>
  <w:num w:numId="34">
    <w:abstractNumId w:val="44"/>
  </w:num>
  <w:num w:numId="35">
    <w:abstractNumId w:val="60"/>
  </w:num>
  <w:num w:numId="36">
    <w:abstractNumId w:val="37"/>
  </w:num>
  <w:num w:numId="37">
    <w:abstractNumId w:val="47"/>
  </w:num>
  <w:num w:numId="38">
    <w:abstractNumId w:val="73"/>
  </w:num>
  <w:num w:numId="39">
    <w:abstractNumId w:val="3"/>
  </w:num>
  <w:num w:numId="40">
    <w:abstractNumId w:val="4"/>
  </w:num>
  <w:num w:numId="41">
    <w:abstractNumId w:val="49"/>
  </w:num>
  <w:num w:numId="42">
    <w:abstractNumId w:val="16"/>
  </w:num>
  <w:num w:numId="43">
    <w:abstractNumId w:val="77"/>
  </w:num>
  <w:num w:numId="44">
    <w:abstractNumId w:val="68"/>
  </w:num>
  <w:num w:numId="45">
    <w:abstractNumId w:val="80"/>
  </w:num>
  <w:num w:numId="46">
    <w:abstractNumId w:val="71"/>
  </w:num>
  <w:num w:numId="47">
    <w:abstractNumId w:val="1"/>
  </w:num>
  <w:num w:numId="48">
    <w:abstractNumId w:val="34"/>
  </w:num>
  <w:num w:numId="49">
    <w:abstractNumId w:val="7"/>
  </w:num>
  <w:num w:numId="50">
    <w:abstractNumId w:val="46"/>
  </w:num>
  <w:num w:numId="51">
    <w:abstractNumId w:val="9"/>
  </w:num>
  <w:num w:numId="52">
    <w:abstractNumId w:val="59"/>
  </w:num>
  <w:num w:numId="53">
    <w:abstractNumId w:val="58"/>
  </w:num>
  <w:num w:numId="54">
    <w:abstractNumId w:val="63"/>
  </w:num>
  <w:num w:numId="55">
    <w:abstractNumId w:val="36"/>
  </w:num>
  <w:num w:numId="56">
    <w:abstractNumId w:val="70"/>
  </w:num>
  <w:num w:numId="57">
    <w:abstractNumId w:val="74"/>
  </w:num>
  <w:num w:numId="58">
    <w:abstractNumId w:val="54"/>
  </w:num>
  <w:num w:numId="59">
    <w:abstractNumId w:val="27"/>
  </w:num>
  <w:num w:numId="60">
    <w:abstractNumId w:val="48"/>
  </w:num>
  <w:num w:numId="61">
    <w:abstractNumId w:val="22"/>
  </w:num>
  <w:num w:numId="62">
    <w:abstractNumId w:val="78"/>
  </w:num>
  <w:num w:numId="63">
    <w:abstractNumId w:val="38"/>
  </w:num>
  <w:num w:numId="64">
    <w:abstractNumId w:val="28"/>
  </w:num>
  <w:num w:numId="65">
    <w:abstractNumId w:val="21"/>
  </w:num>
  <w:num w:numId="66">
    <w:abstractNumId w:val="64"/>
  </w:num>
  <w:num w:numId="67">
    <w:abstractNumId w:val="55"/>
  </w:num>
  <w:num w:numId="68">
    <w:abstractNumId w:val="79"/>
  </w:num>
  <w:num w:numId="69">
    <w:abstractNumId w:val="43"/>
  </w:num>
  <w:num w:numId="70">
    <w:abstractNumId w:val="50"/>
  </w:num>
  <w:num w:numId="71">
    <w:abstractNumId w:val="57"/>
  </w:num>
  <w:num w:numId="72">
    <w:abstractNumId w:val="61"/>
  </w:num>
  <w:num w:numId="73">
    <w:abstractNumId w:val="26"/>
  </w:num>
  <w:num w:numId="74">
    <w:abstractNumId w:val="67"/>
  </w:num>
  <w:num w:numId="75">
    <w:abstractNumId w:val="23"/>
  </w:num>
  <w:num w:numId="76">
    <w:abstractNumId w:val="69"/>
  </w:num>
  <w:num w:numId="77">
    <w:abstractNumId w:val="53"/>
  </w:num>
  <w:num w:numId="78">
    <w:abstractNumId w:val="41"/>
  </w:num>
  <w:num w:numId="79">
    <w:abstractNumId w:val="62"/>
  </w:num>
  <w:num w:numId="80">
    <w:abstractNumId w:val="52"/>
  </w:num>
  <w:num w:numId="81">
    <w:abstractNumId w:val="4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E"/>
    <w:rsid w:val="000E0E35"/>
    <w:rsid w:val="000F2FFE"/>
    <w:rsid w:val="001D7EDB"/>
    <w:rsid w:val="001E0F52"/>
    <w:rsid w:val="0030129C"/>
    <w:rsid w:val="003018A0"/>
    <w:rsid w:val="00312F0F"/>
    <w:rsid w:val="003130C4"/>
    <w:rsid w:val="004214FB"/>
    <w:rsid w:val="00776B29"/>
    <w:rsid w:val="0078440A"/>
    <w:rsid w:val="007F7D7A"/>
    <w:rsid w:val="0080794D"/>
    <w:rsid w:val="008C299B"/>
    <w:rsid w:val="008C6BF2"/>
    <w:rsid w:val="00935BCA"/>
    <w:rsid w:val="009C6B43"/>
    <w:rsid w:val="00A853A1"/>
    <w:rsid w:val="00B00741"/>
    <w:rsid w:val="00B6031E"/>
    <w:rsid w:val="00D14CFB"/>
    <w:rsid w:val="00F86CE9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9743</Words>
  <Characters>58461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LOS</Company>
  <LinksUpToDate>false</LinksUpToDate>
  <CharactersWithSpaces>68068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Knapik</dc:creator>
  <cp:lastModifiedBy>Madzia</cp:lastModifiedBy>
  <cp:revision>2</cp:revision>
  <cp:lastPrinted>2013-03-11T09:22:00Z</cp:lastPrinted>
  <dcterms:created xsi:type="dcterms:W3CDTF">2017-06-01T07:59:00Z</dcterms:created>
  <dcterms:modified xsi:type="dcterms:W3CDTF">2017-06-01T07:59:00Z</dcterms:modified>
</cp:coreProperties>
</file>