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3FA" w:rsidRDefault="00FC23FA" w:rsidP="00FC23FA">
      <w:pPr>
        <w:pStyle w:val="Bezodstpw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62050" cy="1162050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C23FA" w:rsidRDefault="00FC23FA" w:rsidP="00FC23FA">
      <w:pPr>
        <w:pStyle w:val="Bezodstpw"/>
        <w:rPr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MP29.021.24.2019</w:t>
      </w:r>
    </w:p>
    <w:p w:rsidR="00FC23FA" w:rsidRDefault="00FC23FA" w:rsidP="00FC23FA">
      <w:pPr>
        <w:pStyle w:val="Bezodstpw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C23FA" w:rsidRDefault="00FC23FA" w:rsidP="00FC23FA">
      <w:pPr>
        <w:pStyle w:val="Bezodstpw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C23FA" w:rsidRDefault="00FC23FA" w:rsidP="00FC23FA">
      <w:pPr>
        <w:pStyle w:val="Bezodstpw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ZARZĄDZENIE  nr 24/2019</w:t>
      </w:r>
    </w:p>
    <w:p w:rsidR="00FC23FA" w:rsidRDefault="00FC23FA" w:rsidP="00FC23FA">
      <w:pPr>
        <w:pStyle w:val="Bezodstpw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C23FA" w:rsidRDefault="00FC23FA" w:rsidP="00FC23FA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Dyrektora Miejskiego Przedszkola nr 29 w Częstochowie</w:t>
      </w:r>
    </w:p>
    <w:p w:rsidR="00FC23FA" w:rsidRDefault="00FC23FA" w:rsidP="00FC23FA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 dnia 27 sierpnia 2019 r.</w:t>
      </w:r>
    </w:p>
    <w:p w:rsidR="00FC23FA" w:rsidRDefault="00FC23FA" w:rsidP="00FC23FA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FC23FA" w:rsidRDefault="00FC23FA" w:rsidP="00FC23FA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w sprawie </w:t>
      </w:r>
    </w:p>
    <w:p w:rsidR="00FC23FA" w:rsidRDefault="00FC23FA" w:rsidP="00FC23F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wprowadzenia Regulaminu Monitoringu wizyjnego                                                                         w Miejskim Przedszkolu nr 29 w Częstochowie      </w:t>
      </w:r>
    </w:p>
    <w:p w:rsidR="00FC23FA" w:rsidRDefault="00FC23FA" w:rsidP="00FC23FA">
      <w:pPr>
        <w:pStyle w:val="Bezodstpw"/>
        <w:tabs>
          <w:tab w:val="left" w:pos="252"/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</w:t>
      </w:r>
    </w:p>
    <w:p w:rsidR="00FC23FA" w:rsidRDefault="00FC23FA" w:rsidP="00FC23FA">
      <w:pPr>
        <w:pStyle w:val="Tekstpodstawowy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Na podstawie: </w:t>
      </w:r>
    </w:p>
    <w:p w:rsidR="00FC23FA" w:rsidRPr="00FC23FA" w:rsidRDefault="00FC23FA" w:rsidP="00FC23FA">
      <w:pPr>
        <w:pStyle w:val="Tekstpodstawowy"/>
        <w:jc w:val="both"/>
        <w:rPr>
          <w:b w:val="0"/>
          <w:sz w:val="16"/>
          <w:szCs w:val="16"/>
        </w:rPr>
      </w:pPr>
    </w:p>
    <w:p w:rsidR="00FC23FA" w:rsidRPr="00FC23FA" w:rsidRDefault="00FC23FA" w:rsidP="00FC23FA">
      <w:pPr>
        <w:pStyle w:val="Bezodstpw"/>
        <w:ind w:left="142" w:hanging="142"/>
        <w:rPr>
          <w:rFonts w:ascii="Times New Roman" w:hAnsi="Times New Roman" w:cs="Times New Roman"/>
        </w:rPr>
      </w:pPr>
      <w:r w:rsidRPr="00FC23FA">
        <w:rPr>
          <w:rFonts w:ascii="Times New Roman" w:hAnsi="Times New Roman" w:cs="Times New Roman"/>
        </w:rPr>
        <w:t xml:space="preserve">- Rozporządzenie Parlamentu Europejskiego i Rady (UE) 2016/679 z dnia 27 kwietnia 2016 roku </w:t>
      </w:r>
      <w:r>
        <w:rPr>
          <w:rFonts w:ascii="Times New Roman" w:hAnsi="Times New Roman" w:cs="Times New Roman"/>
        </w:rPr>
        <w:t xml:space="preserve">                   </w:t>
      </w:r>
      <w:r w:rsidRPr="00FC23FA">
        <w:rPr>
          <w:rFonts w:ascii="Times New Roman" w:hAnsi="Times New Roman" w:cs="Times New Roman"/>
        </w:rPr>
        <w:t>w sprawie ochrony osób fizycznych w związku z przetwarzaniem danych osobowych i w sprawie swobodnego przepływu takich danych oraz uchylenia dyrektywy 95/46/WE (RODO) Dz. U. 2018 r., poz. 1000,</w:t>
      </w:r>
    </w:p>
    <w:p w:rsidR="00FC23FA" w:rsidRPr="00FC23FA" w:rsidRDefault="00FC23FA" w:rsidP="00FC23FA">
      <w:pPr>
        <w:pStyle w:val="Bezodstpw"/>
        <w:ind w:left="142" w:hanging="142"/>
        <w:rPr>
          <w:rFonts w:ascii="Times New Roman" w:hAnsi="Times New Roman" w:cs="Times New Roman"/>
        </w:rPr>
      </w:pPr>
      <w:r w:rsidRPr="00FC23FA">
        <w:rPr>
          <w:rFonts w:ascii="Times New Roman" w:hAnsi="Times New Roman" w:cs="Times New Roman"/>
        </w:rPr>
        <w:t>- Ustawa z dnia 10 maja 2018r. o ochronie danych osobowych Dz. U. 2018 poz. 1000, t. j. 2019 r., poz. 730 z późn.zm.,</w:t>
      </w:r>
    </w:p>
    <w:p w:rsidR="00FC23FA" w:rsidRPr="00FC23FA" w:rsidRDefault="00FC23FA" w:rsidP="00FC23FA">
      <w:pPr>
        <w:pStyle w:val="Bezodstpw"/>
        <w:ind w:left="142" w:hanging="142"/>
        <w:rPr>
          <w:rFonts w:ascii="Times New Roman" w:hAnsi="Times New Roman" w:cs="Times New Roman"/>
        </w:rPr>
      </w:pPr>
      <w:r w:rsidRPr="00FC23FA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a</w:t>
      </w:r>
      <w:r w:rsidRPr="00FC23FA">
        <w:rPr>
          <w:rFonts w:ascii="Times New Roman" w:hAnsi="Times New Roman" w:cs="Times New Roman"/>
        </w:rPr>
        <w:t>rt. 108 a ustawy z dnia 14 grudnia 2016 r. – Prawo oświatowe t. j. 2019 r., poz. 1148,</w:t>
      </w:r>
      <w:r>
        <w:rPr>
          <w:rFonts w:ascii="Times New Roman" w:hAnsi="Times New Roman" w:cs="Times New Roman"/>
        </w:rPr>
        <w:t xml:space="preserve"> </w:t>
      </w:r>
      <w:r w:rsidRPr="00FC23FA">
        <w:rPr>
          <w:rFonts w:ascii="Times New Roman" w:hAnsi="Times New Roman" w:cs="Times New Roman"/>
        </w:rPr>
        <w:t>1078,</w:t>
      </w:r>
      <w:r>
        <w:rPr>
          <w:rFonts w:ascii="Times New Roman" w:hAnsi="Times New Roman" w:cs="Times New Roman"/>
        </w:rPr>
        <w:t xml:space="preserve"> </w:t>
      </w:r>
      <w:r w:rsidRPr="00FC23FA">
        <w:rPr>
          <w:rFonts w:ascii="Times New Roman" w:hAnsi="Times New Roman" w:cs="Times New Roman"/>
        </w:rPr>
        <w:t xml:space="preserve">1287 </w:t>
      </w:r>
      <w:r>
        <w:rPr>
          <w:rFonts w:ascii="Times New Roman" w:hAnsi="Times New Roman" w:cs="Times New Roman"/>
        </w:rPr>
        <w:t xml:space="preserve">            </w:t>
      </w:r>
      <w:r w:rsidRPr="00FC23FA">
        <w:rPr>
          <w:rFonts w:ascii="Times New Roman" w:hAnsi="Times New Roman" w:cs="Times New Roman"/>
        </w:rPr>
        <w:t xml:space="preserve">z </w:t>
      </w:r>
      <w:proofErr w:type="spellStart"/>
      <w:r w:rsidRPr="00FC23FA">
        <w:rPr>
          <w:rFonts w:ascii="Times New Roman" w:hAnsi="Times New Roman" w:cs="Times New Roman"/>
        </w:rPr>
        <w:t>poźn</w:t>
      </w:r>
      <w:proofErr w:type="spellEnd"/>
      <w:r w:rsidRPr="00FC23FA">
        <w:rPr>
          <w:rFonts w:ascii="Times New Roman" w:hAnsi="Times New Roman" w:cs="Times New Roman"/>
        </w:rPr>
        <w:t>. zm.),</w:t>
      </w:r>
    </w:p>
    <w:p w:rsidR="00FC23FA" w:rsidRPr="00FC23FA" w:rsidRDefault="00FC23FA" w:rsidP="00FC23FA">
      <w:pPr>
        <w:spacing w:line="276" w:lineRule="auto"/>
        <w:jc w:val="both"/>
        <w:rPr>
          <w:rFonts w:ascii="Times New Roman" w:hAnsi="Times New Roman" w:cs="Times New Roman"/>
        </w:rPr>
      </w:pPr>
      <w:r w:rsidRPr="00FC23FA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a</w:t>
      </w:r>
      <w:r w:rsidRPr="00FC23FA">
        <w:rPr>
          <w:rFonts w:ascii="Times New Roman" w:hAnsi="Times New Roman" w:cs="Times New Roman"/>
        </w:rPr>
        <w:t>rt. 22</w:t>
      </w:r>
      <w:r w:rsidRPr="00FC23FA">
        <w:rPr>
          <w:rFonts w:ascii="Times New Roman" w:hAnsi="Times New Roman" w:cs="Times New Roman"/>
          <w:vertAlign w:val="superscript"/>
        </w:rPr>
        <w:t xml:space="preserve">2  </w:t>
      </w:r>
      <w:r w:rsidRPr="00FC23FA">
        <w:rPr>
          <w:rFonts w:ascii="Times New Roman" w:hAnsi="Times New Roman" w:cs="Times New Roman"/>
        </w:rPr>
        <w:t xml:space="preserve">ustawy z dnia 26 czerwca 1974 r. Kodeks pracy t. j. Dz. U. 2019, poz. 1040, 1043 z </w:t>
      </w:r>
      <w:proofErr w:type="spellStart"/>
      <w:r w:rsidRPr="00FC23FA">
        <w:rPr>
          <w:rFonts w:ascii="Times New Roman" w:hAnsi="Times New Roman" w:cs="Times New Roman"/>
        </w:rPr>
        <w:t>późn</w:t>
      </w:r>
      <w:proofErr w:type="spellEnd"/>
      <w:r w:rsidRPr="00FC23FA">
        <w:rPr>
          <w:rFonts w:ascii="Times New Roman" w:hAnsi="Times New Roman" w:cs="Times New Roman"/>
        </w:rPr>
        <w:t>. zm.</w:t>
      </w:r>
    </w:p>
    <w:p w:rsidR="00FC23FA" w:rsidRDefault="00FC23FA" w:rsidP="00FC23FA">
      <w:pPr>
        <w:pStyle w:val="Bezodstpw"/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C23FA" w:rsidRDefault="00FC23FA" w:rsidP="00FC23FA">
      <w:pPr>
        <w:pStyle w:val="Bezodstpw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zarządzam:</w:t>
      </w:r>
    </w:p>
    <w:p w:rsidR="00FC23FA" w:rsidRDefault="00FC23FA" w:rsidP="00FC23F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FC23FA" w:rsidRDefault="00FC23FA" w:rsidP="00FC23F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FC23FA" w:rsidRPr="00FC23FA" w:rsidRDefault="00FC23FA" w:rsidP="00FC23FA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FC23FA" w:rsidRDefault="00FC23FA" w:rsidP="00FC23F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Wprowadzenie Regulaminu Monitoringu wizyjnego w Miejskim Przedszkolu nr 29                                 w Częstochowie.</w:t>
      </w:r>
    </w:p>
    <w:p w:rsidR="00FC23FA" w:rsidRPr="00FC1C79" w:rsidRDefault="00FC23FA" w:rsidP="00FC23FA">
      <w:pPr>
        <w:pStyle w:val="Bezodstpw"/>
        <w:jc w:val="center"/>
        <w:rPr>
          <w:rFonts w:ascii="Times New Roman" w:hAnsi="Times New Roman" w:cs="Times New Roman"/>
          <w:sz w:val="10"/>
          <w:szCs w:val="10"/>
        </w:rPr>
      </w:pPr>
    </w:p>
    <w:p w:rsidR="00FC23FA" w:rsidRDefault="00FC23FA" w:rsidP="00FC23F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FC23FA" w:rsidRPr="00FC23FA" w:rsidRDefault="00FC23FA" w:rsidP="00FC23FA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FC23FA" w:rsidRDefault="00FC23FA" w:rsidP="00FC23F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Traci moc zarządzenie nr</w:t>
      </w:r>
      <w:r w:rsidR="00FC1C79">
        <w:rPr>
          <w:rFonts w:ascii="Times New Roman" w:hAnsi="Times New Roman" w:cs="Times New Roman"/>
          <w:sz w:val="24"/>
          <w:szCs w:val="24"/>
        </w:rPr>
        <w:t xml:space="preserve"> 3/2018</w:t>
      </w:r>
    </w:p>
    <w:p w:rsidR="00FC23FA" w:rsidRPr="00FC23FA" w:rsidRDefault="00FC23FA" w:rsidP="00FC23FA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FC23FA" w:rsidRDefault="00FC23FA" w:rsidP="00FC23F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FC23FA" w:rsidRPr="00FC23FA" w:rsidRDefault="00FC23FA" w:rsidP="00FC23FA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FC23FA" w:rsidRDefault="00FC23FA" w:rsidP="00FC23F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ogłoszenia.</w:t>
      </w:r>
    </w:p>
    <w:p w:rsidR="00FC23FA" w:rsidRDefault="00FC23FA" w:rsidP="00FC23FA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</w:p>
    <w:p w:rsidR="00FC23FA" w:rsidRDefault="00FC23FA" w:rsidP="00FC23FA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(-) Ewa Grygiel</w:t>
      </w:r>
    </w:p>
    <w:p w:rsidR="00FC23FA" w:rsidRDefault="00FC23FA" w:rsidP="00FC23FA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Dyrektor</w:t>
      </w:r>
    </w:p>
    <w:p w:rsidR="00FC23FA" w:rsidRPr="00FC23FA" w:rsidRDefault="00FC23FA" w:rsidP="00AC1BBA">
      <w:pPr>
        <w:pStyle w:val="Tytu"/>
        <w:ind w:left="5670"/>
      </w:pPr>
      <w:r>
        <w:rPr>
          <w:rFonts w:ascii="Arial" w:hAnsi="Arial" w:cs="Arial"/>
          <w:b w:val="0"/>
          <w:sz w:val="20"/>
          <w:szCs w:val="20"/>
        </w:rPr>
        <w:t>Miejskiego Przedszkola nr 29</w:t>
      </w: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317500</wp:posOffset>
            </wp:positionV>
            <wp:extent cx="5695950" cy="400050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00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sectPr w:rsidR="00FC23FA" w:rsidRPr="00FC23FA" w:rsidSect="00170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54D9B"/>
    <w:multiLevelType w:val="hybridMultilevel"/>
    <w:tmpl w:val="EAF42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97C56"/>
    <w:multiLevelType w:val="hybridMultilevel"/>
    <w:tmpl w:val="8EE0C92E"/>
    <w:lvl w:ilvl="0" w:tplc="EFF8B1A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A6C7DA6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3D66"/>
    <w:rsid w:val="0017044A"/>
    <w:rsid w:val="005B3D66"/>
    <w:rsid w:val="00AC1BBA"/>
    <w:rsid w:val="00B60DF3"/>
    <w:rsid w:val="00FC1C79"/>
    <w:rsid w:val="00FC2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4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FC23FA"/>
    <w:pPr>
      <w:suppressAutoHyphens/>
      <w:autoSpaceDN w:val="0"/>
      <w:spacing w:after="0" w:line="240" w:lineRule="auto"/>
      <w:ind w:left="720"/>
      <w:contextualSpacing/>
    </w:pPr>
    <w:rPr>
      <w:rFonts w:ascii="Times New Roman" w:eastAsia="SimSun" w:hAnsi="Times New Roman" w:cs="Mangal"/>
      <w:kern w:val="3"/>
      <w:sz w:val="24"/>
      <w:szCs w:val="21"/>
      <w:lang w:val="en-US" w:eastAsia="zh-CN" w:bidi="hi-IN"/>
    </w:rPr>
  </w:style>
  <w:style w:type="paragraph" w:styleId="Tytu">
    <w:name w:val="Title"/>
    <w:basedOn w:val="Normalny"/>
    <w:link w:val="TytuZnak"/>
    <w:qFormat/>
    <w:rsid w:val="00FC23F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C23F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C23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C23FA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Bezodstpw">
    <w:name w:val="No Spacing"/>
    <w:uiPriority w:val="1"/>
    <w:qFormat/>
    <w:rsid w:val="00FC23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6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Inga</cp:lastModifiedBy>
  <cp:revision>7</cp:revision>
  <cp:lastPrinted>2019-09-11T07:47:00Z</cp:lastPrinted>
  <dcterms:created xsi:type="dcterms:W3CDTF">2019-09-01T15:06:00Z</dcterms:created>
  <dcterms:modified xsi:type="dcterms:W3CDTF">2019-09-26T19:46:00Z</dcterms:modified>
</cp:coreProperties>
</file>